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74" w:rsidRPr="00821388" w:rsidRDefault="00B32F74" w:rsidP="00B32F74">
      <w:pPr>
        <w:keepNext/>
        <w:spacing w:before="120"/>
        <w:ind w:right="-22"/>
        <w:jc w:val="both"/>
        <w:outlineLvl w:val="0"/>
        <w:rPr>
          <w:rFonts w:ascii="Times New Roman" w:hAnsi="Times New Roman"/>
          <w:b/>
          <w:bCs/>
        </w:rPr>
      </w:pPr>
      <w:r w:rsidRPr="00821388">
        <w:rPr>
          <w:rFonts w:ascii="Times New Roman" w:hAnsi="Times New Roman"/>
          <w:b/>
          <w:bCs/>
          <w:lang w:val="nl-NL"/>
        </w:rPr>
        <w:t xml:space="preserve">UỶ BAN NHÂN DÂN </w:t>
      </w:r>
      <w:r w:rsidRPr="00821388">
        <w:rPr>
          <w:rFonts w:ascii="Times New Roman" w:hAnsi="Times New Roman"/>
          <w:b/>
          <w:bCs/>
          <w:lang w:val="nl-NL"/>
        </w:rPr>
        <w:tab/>
        <w:t xml:space="preserve">     </w:t>
      </w:r>
      <w:r>
        <w:rPr>
          <w:rFonts w:ascii="Times New Roman" w:hAnsi="Times New Roman"/>
          <w:b/>
          <w:bCs/>
          <w:lang w:val="nl-NL"/>
        </w:rPr>
        <w:t xml:space="preserve">   </w:t>
      </w:r>
      <w:r w:rsidRPr="00821388">
        <w:rPr>
          <w:rFonts w:ascii="Times New Roman" w:hAnsi="Times New Roman"/>
          <w:b/>
          <w:bCs/>
          <w:lang w:val="nl-NL"/>
        </w:rPr>
        <w:t>CỘNG HOÀ XÃ HỘI CHỦ NGHĨA VIỆT NAM</w:t>
      </w:r>
    </w:p>
    <w:p w:rsidR="00B32F74" w:rsidRPr="00821388" w:rsidRDefault="00B32F74" w:rsidP="00B32F74">
      <w:pPr>
        <w:rPr>
          <w:rFonts w:ascii="Times New Roman" w:hAnsi="Times New Roman"/>
          <w:b/>
          <w:bCs/>
          <w:lang w:val="nl-NL"/>
        </w:rPr>
      </w:pPr>
      <w:r>
        <w:rPr>
          <w:rFonts w:ascii="Times New Roman" w:hAnsi="Times New Roman"/>
          <w:b/>
          <w:bCs/>
          <w:lang w:val="nl-NL"/>
        </w:rPr>
        <w:t xml:space="preserve">  </w:t>
      </w:r>
      <w:r w:rsidRPr="00821388">
        <w:rPr>
          <w:rFonts w:ascii="Times New Roman" w:hAnsi="Times New Roman"/>
          <w:b/>
          <w:bCs/>
          <w:lang w:val="nl-NL"/>
        </w:rPr>
        <w:t>XÃ TÂY THÀNH</w:t>
      </w:r>
      <w:r w:rsidRPr="00821388">
        <w:rPr>
          <w:rFonts w:ascii="Times New Roman" w:hAnsi="Times New Roman"/>
          <w:b/>
          <w:bCs/>
          <w:lang w:val="nl-NL"/>
        </w:rPr>
        <w:tab/>
      </w:r>
      <w:r>
        <w:rPr>
          <w:rFonts w:ascii="Times New Roman" w:hAnsi="Times New Roman"/>
          <w:lang w:val="nl-NL"/>
        </w:rPr>
        <w:tab/>
        <w:t xml:space="preserve">          </w:t>
      </w:r>
      <w:r w:rsidR="00B51FA8">
        <w:rPr>
          <w:rFonts w:ascii="Times New Roman" w:hAnsi="Times New Roman"/>
          <w:lang w:val="nl-NL"/>
        </w:rPr>
        <w:t xml:space="preserve">      </w:t>
      </w:r>
      <w:r w:rsidRPr="00821388">
        <w:rPr>
          <w:rFonts w:ascii="Times New Roman" w:hAnsi="Times New Roman"/>
          <w:lang w:val="nl-NL"/>
        </w:rPr>
        <w:t xml:space="preserve"> </w:t>
      </w:r>
      <w:r>
        <w:rPr>
          <w:rFonts w:ascii="Times New Roman" w:hAnsi="Times New Roman"/>
          <w:b/>
          <w:bCs/>
          <w:lang w:val="nl-NL"/>
        </w:rPr>
        <w:t>Độc</w:t>
      </w:r>
      <w:r w:rsidRPr="00821388">
        <w:rPr>
          <w:rFonts w:ascii="Times New Roman" w:hAnsi="Times New Roman"/>
          <w:b/>
          <w:bCs/>
          <w:lang w:val="nl-NL"/>
        </w:rPr>
        <w:t xml:space="preserve"> – Tự do – Hạnh phúc</w:t>
      </w:r>
    </w:p>
    <w:p w:rsidR="00B32F74" w:rsidRPr="00821388" w:rsidRDefault="00B32F74" w:rsidP="00B32F74">
      <w:pPr>
        <w:rPr>
          <w:rFonts w:ascii="Times New Roman" w:hAnsi="Times New Roman"/>
          <w:sz w:val="16"/>
          <w:szCs w:val="16"/>
          <w:lang w:val="nl-NL"/>
        </w:rPr>
      </w:pPr>
      <w:r>
        <w:rPr>
          <w:rFonts w:ascii="Times New Roman" w:hAnsi="Times New Roman"/>
          <w:sz w:val="16"/>
          <w:szCs w:val="16"/>
          <w:lang w:val="nl-NL"/>
        </w:rPr>
        <w:t xml:space="preserve">     </w:t>
      </w:r>
      <w:r w:rsidRPr="00821388">
        <w:rPr>
          <w:rFonts w:ascii="Times New Roman" w:hAnsi="Times New Roman"/>
          <w:sz w:val="16"/>
          <w:szCs w:val="16"/>
          <w:lang w:val="nl-NL"/>
        </w:rPr>
        <w:t xml:space="preserve">  ––––––––––––––––––––––––                                          </w:t>
      </w:r>
      <w:r>
        <w:rPr>
          <w:rFonts w:ascii="Times New Roman" w:hAnsi="Times New Roman"/>
          <w:sz w:val="16"/>
          <w:szCs w:val="16"/>
          <w:lang w:val="nl-NL"/>
        </w:rPr>
        <w:t xml:space="preserve">        </w:t>
      </w:r>
      <w:r w:rsidR="00B51FA8">
        <w:rPr>
          <w:rFonts w:ascii="Times New Roman" w:hAnsi="Times New Roman"/>
          <w:sz w:val="16"/>
          <w:szCs w:val="16"/>
          <w:lang w:val="nl-NL"/>
        </w:rPr>
        <w:t xml:space="preserve">           </w:t>
      </w:r>
      <w:r>
        <w:rPr>
          <w:rFonts w:ascii="Times New Roman" w:hAnsi="Times New Roman"/>
          <w:sz w:val="16"/>
          <w:szCs w:val="16"/>
          <w:lang w:val="nl-NL"/>
        </w:rPr>
        <w:t xml:space="preserve"> </w:t>
      </w:r>
      <w:r w:rsidRPr="00821388">
        <w:rPr>
          <w:rFonts w:ascii="Times New Roman" w:hAnsi="Times New Roman"/>
          <w:sz w:val="16"/>
          <w:szCs w:val="16"/>
          <w:lang w:val="nl-NL"/>
        </w:rPr>
        <w:t xml:space="preserve">  ––––––––––––––––––––––––––––––––––––––</w:t>
      </w:r>
    </w:p>
    <w:p w:rsidR="00B32F74" w:rsidRPr="00821388" w:rsidRDefault="00B32F74" w:rsidP="00B32F74">
      <w:pPr>
        <w:spacing w:before="120"/>
        <w:rPr>
          <w:rFonts w:ascii="Times New Roman" w:hAnsi="Times New Roman"/>
          <w:i/>
          <w:iCs/>
          <w:lang w:val="vi-VN"/>
        </w:rPr>
      </w:pPr>
      <w:r w:rsidRPr="00821388">
        <w:rPr>
          <w:rFonts w:ascii="Times New Roman" w:hAnsi="Times New Roman"/>
          <w:lang w:val="nl-NL"/>
        </w:rPr>
        <w:t xml:space="preserve"> Số: </w:t>
      </w:r>
      <w:r w:rsidR="00A33632">
        <w:rPr>
          <w:rFonts w:ascii="Times New Roman" w:hAnsi="Times New Roman"/>
          <w:lang w:val="vi-VN"/>
        </w:rPr>
        <w:t xml:space="preserve"> 128</w:t>
      </w:r>
      <w:r w:rsidRPr="00821388">
        <w:rPr>
          <w:rFonts w:ascii="Times New Roman" w:hAnsi="Times New Roman"/>
          <w:lang w:val="vi-VN"/>
        </w:rPr>
        <w:t xml:space="preserve"> </w:t>
      </w:r>
      <w:r w:rsidRPr="00821388">
        <w:rPr>
          <w:rFonts w:ascii="Times New Roman" w:hAnsi="Times New Roman"/>
          <w:lang w:val="nl-NL"/>
        </w:rPr>
        <w:t xml:space="preserve">/QĐ-UBND     </w:t>
      </w:r>
      <w:r w:rsidR="00A33632">
        <w:rPr>
          <w:rFonts w:ascii="Times New Roman" w:hAnsi="Times New Roman"/>
          <w:lang w:val="nl-NL"/>
        </w:rPr>
        <w:t xml:space="preserve">                     </w:t>
      </w:r>
      <w:r w:rsidR="00A33632">
        <w:rPr>
          <w:rFonts w:ascii="Times New Roman" w:hAnsi="Times New Roman"/>
          <w:lang w:val="vi-VN"/>
        </w:rPr>
        <w:t xml:space="preserve">   </w:t>
      </w:r>
      <w:r w:rsidRPr="00821388">
        <w:rPr>
          <w:rFonts w:ascii="Times New Roman" w:hAnsi="Times New Roman"/>
          <w:i/>
          <w:iCs/>
          <w:lang w:val="nl-NL"/>
        </w:rPr>
        <w:t xml:space="preserve">Tây Thành, ngày </w:t>
      </w:r>
      <w:r w:rsidR="00A33632">
        <w:rPr>
          <w:rFonts w:ascii="Times New Roman" w:hAnsi="Times New Roman"/>
          <w:i/>
          <w:iCs/>
          <w:lang w:val="vi-VN"/>
        </w:rPr>
        <w:t xml:space="preserve"> 30 </w:t>
      </w:r>
      <w:r w:rsidRPr="00821388">
        <w:rPr>
          <w:rFonts w:ascii="Times New Roman" w:hAnsi="Times New Roman"/>
          <w:i/>
          <w:iCs/>
          <w:lang w:val="nl-NL"/>
        </w:rPr>
        <w:t xml:space="preserve">tháng </w:t>
      </w:r>
      <w:r w:rsidR="00A33632">
        <w:rPr>
          <w:rFonts w:ascii="Times New Roman" w:hAnsi="Times New Roman"/>
          <w:i/>
          <w:iCs/>
          <w:lang w:val="vi-VN"/>
        </w:rPr>
        <w:t xml:space="preserve">  11 </w:t>
      </w:r>
      <w:r w:rsidRPr="00821388">
        <w:rPr>
          <w:rFonts w:ascii="Times New Roman" w:hAnsi="Times New Roman"/>
          <w:i/>
          <w:iCs/>
          <w:lang w:val="nl-NL"/>
        </w:rPr>
        <w:t xml:space="preserve">năm </w:t>
      </w:r>
      <w:r w:rsidR="00A33632">
        <w:rPr>
          <w:rFonts w:ascii="Times New Roman" w:hAnsi="Times New Roman"/>
          <w:i/>
          <w:iCs/>
          <w:lang w:val="vi-VN"/>
        </w:rPr>
        <w:t xml:space="preserve"> 2022</w:t>
      </w:r>
      <w:bookmarkStart w:id="0" w:name="_GoBack"/>
      <w:bookmarkEnd w:id="0"/>
      <w:r w:rsidRPr="00821388">
        <w:rPr>
          <w:rFonts w:ascii="Times New Roman" w:hAnsi="Times New Roman"/>
          <w:i/>
          <w:iCs/>
          <w:lang w:val="vi-VN"/>
        </w:rPr>
        <w:t xml:space="preserve">     </w:t>
      </w:r>
    </w:p>
    <w:p w:rsidR="00B32F74" w:rsidRPr="00821388" w:rsidRDefault="00B32F74" w:rsidP="00B32F74">
      <w:pPr>
        <w:spacing w:before="120"/>
        <w:rPr>
          <w:rFonts w:ascii="Times New Roman" w:hAnsi="Times New Roman"/>
          <w:i/>
          <w:iCs/>
          <w:lang w:val="nl-NL"/>
        </w:rPr>
      </w:pPr>
    </w:p>
    <w:p w:rsidR="00B32F74" w:rsidRPr="00821388" w:rsidRDefault="00B32F74" w:rsidP="00B32F74">
      <w:pPr>
        <w:keepNext/>
        <w:spacing w:line="228" w:lineRule="auto"/>
        <w:jc w:val="center"/>
        <w:outlineLvl w:val="1"/>
        <w:rPr>
          <w:rFonts w:ascii="Times New Roman" w:hAnsi="Times New Roman"/>
          <w:b/>
          <w:bCs/>
          <w:lang w:val="nl-NL"/>
        </w:rPr>
      </w:pPr>
      <w:r w:rsidRPr="00821388">
        <w:rPr>
          <w:rFonts w:ascii="Times New Roman" w:hAnsi="Times New Roman"/>
          <w:b/>
          <w:bCs/>
          <w:lang w:val="nl-NL"/>
        </w:rPr>
        <w:t>QUYẾT ĐỊNH</w:t>
      </w:r>
    </w:p>
    <w:p w:rsidR="00B32F74" w:rsidRPr="001A1C2F" w:rsidRDefault="00B32F74" w:rsidP="00B32F74">
      <w:pPr>
        <w:keepNext/>
        <w:spacing w:line="228" w:lineRule="auto"/>
        <w:jc w:val="center"/>
        <w:outlineLvl w:val="2"/>
        <w:rPr>
          <w:rFonts w:ascii="Times New Roman" w:hAnsi="Times New Roman"/>
          <w:b/>
          <w:bCs/>
          <w:lang w:val="vi-VN"/>
        </w:rPr>
      </w:pPr>
      <w:r w:rsidRPr="00821388">
        <w:rPr>
          <w:rFonts w:ascii="Times New Roman" w:hAnsi="Times New Roman"/>
          <w:b/>
          <w:bCs/>
          <w:lang w:val="nl-NL"/>
        </w:rPr>
        <w:t>Về việc ban hành Kế hoạch sản xuất vụ Xuân</w:t>
      </w:r>
      <w:r w:rsidRPr="00821388">
        <w:rPr>
          <w:rFonts w:ascii="Times New Roman" w:hAnsi="Times New Roman"/>
          <w:b/>
          <w:bCs/>
        </w:rPr>
        <w:t xml:space="preserve"> năm 202</w:t>
      </w:r>
      <w:r>
        <w:rPr>
          <w:rFonts w:ascii="Times New Roman" w:hAnsi="Times New Roman"/>
          <w:b/>
          <w:bCs/>
          <w:lang w:val="vi-VN"/>
        </w:rPr>
        <w:t>3</w:t>
      </w:r>
    </w:p>
    <w:p w:rsidR="00B32F74" w:rsidRPr="00821388" w:rsidRDefault="00B32F74" w:rsidP="00B32F74">
      <w:pPr>
        <w:jc w:val="center"/>
        <w:rPr>
          <w:rFonts w:ascii="Times New Roman" w:hAnsi="Times New Roman"/>
          <w:sz w:val="16"/>
          <w:szCs w:val="16"/>
          <w:lang w:val="nl-NL"/>
        </w:rPr>
      </w:pPr>
      <w:r w:rsidRPr="00821388">
        <w:rPr>
          <w:rFonts w:ascii="Times New Roman" w:hAnsi="Times New Roman"/>
          <w:sz w:val="16"/>
          <w:szCs w:val="16"/>
          <w:lang w:val="nl-NL"/>
        </w:rPr>
        <w:t>–––––––––––––––––––––––––––</w:t>
      </w:r>
    </w:p>
    <w:p w:rsidR="00B32F74" w:rsidRPr="00821388" w:rsidRDefault="00B32F74" w:rsidP="00B32F74">
      <w:pPr>
        <w:jc w:val="center"/>
        <w:rPr>
          <w:rFonts w:ascii="Times New Roman" w:hAnsi="Times New Roman"/>
          <w:sz w:val="16"/>
          <w:szCs w:val="16"/>
          <w:lang w:val="nl-NL"/>
        </w:rPr>
      </w:pPr>
    </w:p>
    <w:p w:rsidR="00B32F74" w:rsidRPr="00821388" w:rsidRDefault="00B32F74" w:rsidP="00B32F74">
      <w:pPr>
        <w:spacing w:before="120"/>
        <w:jc w:val="center"/>
        <w:rPr>
          <w:rFonts w:ascii="Times New Roman" w:hAnsi="Times New Roman"/>
          <w:b/>
          <w:bCs/>
          <w:lang w:val="nl-NL"/>
        </w:rPr>
      </w:pPr>
      <w:r w:rsidRPr="00821388">
        <w:rPr>
          <w:rFonts w:ascii="Times New Roman" w:hAnsi="Times New Roman"/>
          <w:b/>
          <w:bCs/>
          <w:lang w:val="nl-NL"/>
        </w:rPr>
        <w:t>UỶ BAN NHÂN DÂN XÃ TÂY THÀNH</w:t>
      </w:r>
    </w:p>
    <w:p w:rsidR="00B32F74" w:rsidRPr="00821388" w:rsidRDefault="00B32F74" w:rsidP="00B32F74">
      <w:pPr>
        <w:jc w:val="center"/>
        <w:rPr>
          <w:rFonts w:ascii="Times New Roman" w:hAnsi="Times New Roman"/>
          <w:b/>
          <w:bCs/>
          <w:lang w:val="nl-NL"/>
        </w:rPr>
      </w:pPr>
    </w:p>
    <w:p w:rsidR="00B32F74" w:rsidRPr="00821388" w:rsidRDefault="00B32F74" w:rsidP="00B32F74">
      <w:pPr>
        <w:tabs>
          <w:tab w:val="left" w:pos="720"/>
        </w:tabs>
        <w:jc w:val="both"/>
        <w:rPr>
          <w:rFonts w:ascii="Times New Roman" w:hAnsi="Times New Roman"/>
        </w:rPr>
      </w:pPr>
      <w:r w:rsidRPr="00821388">
        <w:rPr>
          <w:rFonts w:ascii="Times New Roman" w:hAnsi="Times New Roman"/>
          <w:lang w:val="nl-NL"/>
        </w:rPr>
        <w:tab/>
      </w:r>
      <w:r w:rsidRPr="00821388">
        <w:rPr>
          <w:rFonts w:ascii="Times New Roman" w:hAnsi="Times New Roman"/>
        </w:rPr>
        <w:t>Căn cứ luật tổ chức Chính quyền địa phương ngày 19 tháng 6 năm 2015;</w:t>
      </w:r>
    </w:p>
    <w:p w:rsidR="00B32F74" w:rsidRPr="00821388" w:rsidRDefault="00B32F74" w:rsidP="00B32F74">
      <w:pPr>
        <w:tabs>
          <w:tab w:val="left" w:pos="720"/>
        </w:tabs>
        <w:jc w:val="both"/>
        <w:rPr>
          <w:rFonts w:ascii="Times New Roman" w:hAnsi="Times New Roman"/>
        </w:rPr>
      </w:pPr>
      <w:r w:rsidRPr="00821388">
        <w:rPr>
          <w:rFonts w:ascii="Times New Roman" w:hAnsi="Times New Roman"/>
        </w:rPr>
        <w:tab/>
        <w:t>Căn cứ Nghị định 35/2015/NĐ-CP, ngày 13/4/2015 của Chính phủ và căn cứ Nghị định 62/2019/NĐ-CP ngày 11/7/2019 của Chính phủ về sửa đổi, bổ sung một số điều trong Nghị định số 35/2015/NĐ-CP ngày 13/4/2015 của Chính phủ về quản lý và sử dụng đất trồng lúa</w:t>
      </w:r>
    </w:p>
    <w:p w:rsidR="00B32F74" w:rsidRPr="00821388" w:rsidRDefault="00B32F74" w:rsidP="00B32F74">
      <w:pPr>
        <w:jc w:val="both"/>
        <w:rPr>
          <w:rFonts w:ascii="Times New Roman" w:hAnsi="Times New Roman"/>
        </w:rPr>
      </w:pPr>
      <w:r w:rsidRPr="00821388">
        <w:rPr>
          <w:rFonts w:ascii="Times New Roman" w:hAnsi="Times New Roman"/>
        </w:rPr>
        <w:tab/>
        <w:t>Căn cứ Nghị quyết số 1</w:t>
      </w:r>
      <w:r w:rsidRPr="00821388">
        <w:rPr>
          <w:rFonts w:ascii="Times New Roman" w:hAnsi="Times New Roman"/>
          <w:lang w:val="vi-VN"/>
        </w:rPr>
        <w:t>8</w:t>
      </w:r>
      <w:r w:rsidRPr="00821388">
        <w:rPr>
          <w:rFonts w:ascii="Times New Roman" w:hAnsi="Times New Roman"/>
        </w:rPr>
        <w:t>/20</w:t>
      </w:r>
      <w:r w:rsidRPr="00821388">
        <w:rPr>
          <w:rFonts w:ascii="Times New Roman" w:hAnsi="Times New Roman"/>
          <w:lang w:val="vi-VN"/>
        </w:rPr>
        <w:t>21</w:t>
      </w:r>
      <w:r w:rsidRPr="00821388">
        <w:rPr>
          <w:rFonts w:ascii="Times New Roman" w:hAnsi="Times New Roman"/>
        </w:rPr>
        <w:t>/NĐ-HĐND của Hội đồng nhân dân tỉnh về việc ban hành một số chính sách phát triển nông nghiệp, nông thôn trên đại bàn tỉnh Nghệ An</w:t>
      </w:r>
      <w:r w:rsidRPr="00821388">
        <w:rPr>
          <w:rFonts w:ascii="Times New Roman" w:hAnsi="Times New Roman"/>
          <w:lang w:val="vi-VN"/>
        </w:rPr>
        <w:t xml:space="preserve"> giai đoạn 2022 - 2025</w:t>
      </w:r>
      <w:r w:rsidRPr="00821388">
        <w:rPr>
          <w:rFonts w:ascii="Times New Roman" w:hAnsi="Times New Roman"/>
        </w:rPr>
        <w:t>; Quyết định số 48/2017/QĐ-UBND ngày 05 tháng 6 năm 2017 của UBND tỉnh về việc ban hành quy định chính sách hỗ trợ sản xuất nông nghiệp để khôi phục sản xuất vùng bị thiệt hại do thiên tai, dịch bệnh trên đại bàn tỉnh Nghệ An.</w:t>
      </w:r>
    </w:p>
    <w:p w:rsidR="00B32F74" w:rsidRPr="00821388" w:rsidRDefault="00B32F74" w:rsidP="00B32F74">
      <w:pPr>
        <w:jc w:val="both"/>
        <w:rPr>
          <w:rFonts w:ascii="Times New Roman" w:hAnsi="Times New Roman"/>
        </w:rPr>
      </w:pPr>
      <w:r w:rsidRPr="00821388">
        <w:rPr>
          <w:rFonts w:ascii="Times New Roman" w:hAnsi="Times New Roman"/>
        </w:rPr>
        <w:tab/>
        <w:t xml:space="preserve">Căn cứ Quyết định số </w:t>
      </w:r>
      <w:r w:rsidRPr="00821388">
        <w:rPr>
          <w:rFonts w:ascii="Times New Roman" w:hAnsi="Times New Roman"/>
          <w:lang w:val="vi-VN"/>
        </w:rPr>
        <w:t>4201</w:t>
      </w:r>
      <w:r w:rsidRPr="00821388">
        <w:rPr>
          <w:rFonts w:ascii="Times New Roman" w:hAnsi="Times New Roman"/>
        </w:rPr>
        <w:t xml:space="preserve">/QĐ-UBND, ngày </w:t>
      </w:r>
      <w:r w:rsidRPr="00821388">
        <w:rPr>
          <w:rFonts w:ascii="Times New Roman" w:hAnsi="Times New Roman"/>
          <w:lang w:val="vi-VN"/>
        </w:rPr>
        <w:t>10</w:t>
      </w:r>
      <w:r w:rsidR="00B51FA8">
        <w:rPr>
          <w:rFonts w:ascii="Times New Roman" w:hAnsi="Times New Roman"/>
        </w:rPr>
        <w:t>/11/2022</w:t>
      </w:r>
      <w:r w:rsidRPr="00821388">
        <w:rPr>
          <w:rFonts w:ascii="Times New Roman" w:hAnsi="Times New Roman"/>
        </w:rPr>
        <w:t xml:space="preserve"> của UBND huyện Yên Thành về việc ban hành KHSX vụ Xuân năm 202</w:t>
      </w:r>
      <w:r w:rsidRPr="00821388">
        <w:rPr>
          <w:rFonts w:ascii="Times New Roman" w:hAnsi="Times New Roman"/>
          <w:lang w:val="vi-VN"/>
        </w:rPr>
        <w:t>3</w:t>
      </w:r>
      <w:r w:rsidRPr="00821388">
        <w:rPr>
          <w:rFonts w:ascii="Times New Roman" w:hAnsi="Times New Roman"/>
        </w:rPr>
        <w:t>.</w:t>
      </w:r>
    </w:p>
    <w:p w:rsidR="00B32F74" w:rsidRPr="00821388" w:rsidRDefault="00B32F74" w:rsidP="00B32F74">
      <w:pPr>
        <w:jc w:val="both"/>
        <w:rPr>
          <w:rFonts w:ascii="Times New Roman" w:hAnsi="Times New Roman"/>
          <w:lang w:val="nl-NL"/>
        </w:rPr>
      </w:pPr>
      <w:r w:rsidRPr="00821388">
        <w:rPr>
          <w:rFonts w:ascii="Times New Roman" w:hAnsi="Times New Roman"/>
          <w:lang w:val="nl-NL"/>
        </w:rPr>
        <w:tab/>
        <w:t>Xét đề nghị của ông Trưởng Ban Nông nghiệp và PTNT xã.</w:t>
      </w:r>
    </w:p>
    <w:p w:rsidR="00B32F74" w:rsidRPr="00821388" w:rsidRDefault="00B32F74" w:rsidP="00B32F74">
      <w:pPr>
        <w:rPr>
          <w:rFonts w:ascii="Times New Roman" w:hAnsi="Times New Roman"/>
          <w:lang w:val="nl-NL"/>
        </w:rPr>
      </w:pPr>
    </w:p>
    <w:p w:rsidR="00B32F74" w:rsidRPr="00821388" w:rsidRDefault="00B32F74" w:rsidP="00B32F74">
      <w:pPr>
        <w:jc w:val="center"/>
        <w:rPr>
          <w:rFonts w:ascii="Times New Roman" w:hAnsi="Times New Roman"/>
          <w:b/>
          <w:bCs/>
          <w:lang w:val="nl-NL"/>
        </w:rPr>
      </w:pPr>
      <w:r w:rsidRPr="00821388">
        <w:rPr>
          <w:rFonts w:ascii="Times New Roman" w:hAnsi="Times New Roman"/>
          <w:b/>
          <w:bCs/>
          <w:lang w:val="nl-NL"/>
        </w:rPr>
        <w:t>QUYẾT ĐỊNH:</w:t>
      </w:r>
    </w:p>
    <w:p w:rsidR="00B32F74" w:rsidRPr="00821388" w:rsidRDefault="00B32F74" w:rsidP="00B32F74">
      <w:pPr>
        <w:rPr>
          <w:rFonts w:ascii="Times New Roman" w:hAnsi="Times New Roman"/>
          <w:lang w:val="nl-NL"/>
        </w:rPr>
      </w:pPr>
    </w:p>
    <w:p w:rsidR="00B32F74" w:rsidRPr="00821388" w:rsidRDefault="00B32F74" w:rsidP="00B32F74">
      <w:pPr>
        <w:ind w:firstLine="720"/>
        <w:jc w:val="both"/>
        <w:rPr>
          <w:rFonts w:ascii="Times New Roman" w:hAnsi="Times New Roman"/>
          <w:lang w:val="nl-NL"/>
        </w:rPr>
      </w:pPr>
      <w:r w:rsidRPr="00821388">
        <w:rPr>
          <w:rFonts w:ascii="Times New Roman" w:hAnsi="Times New Roman"/>
          <w:b/>
          <w:bCs/>
          <w:lang w:val="nl-NL"/>
        </w:rPr>
        <w:t xml:space="preserve">Điều 1. </w:t>
      </w:r>
      <w:r w:rsidRPr="00821388">
        <w:rPr>
          <w:rFonts w:ascii="Times New Roman" w:hAnsi="Times New Roman"/>
          <w:lang w:val="nl-NL"/>
        </w:rPr>
        <w:t>Ban hành kèm theo quyết định này Kế hoạch sản xuất vụ Xuân năm 202</w:t>
      </w:r>
      <w:r w:rsidRPr="00821388">
        <w:rPr>
          <w:rFonts w:ascii="Times New Roman" w:hAnsi="Times New Roman"/>
          <w:lang w:val="vi-VN"/>
        </w:rPr>
        <w:t>3</w:t>
      </w:r>
      <w:r w:rsidRPr="00821388">
        <w:rPr>
          <w:rFonts w:ascii="Times New Roman" w:hAnsi="Times New Roman"/>
          <w:lang w:val="nl-NL"/>
        </w:rPr>
        <w:t xml:space="preserve"> xã Tây Thành.</w:t>
      </w:r>
    </w:p>
    <w:p w:rsidR="00B32F74" w:rsidRPr="00821388" w:rsidRDefault="00B32F74" w:rsidP="00B32F74">
      <w:pPr>
        <w:spacing w:before="120"/>
        <w:ind w:firstLine="720"/>
        <w:jc w:val="both"/>
        <w:rPr>
          <w:rFonts w:ascii="Times New Roman" w:hAnsi="Times New Roman"/>
          <w:lang w:val="nl-NL"/>
        </w:rPr>
      </w:pPr>
      <w:r w:rsidRPr="00821388">
        <w:rPr>
          <w:rFonts w:ascii="Times New Roman" w:hAnsi="Times New Roman"/>
          <w:b/>
          <w:bCs/>
          <w:lang w:val="nl-NL"/>
        </w:rPr>
        <w:t>Điều 2.</w:t>
      </w:r>
      <w:r w:rsidRPr="00821388">
        <w:rPr>
          <w:rFonts w:ascii="Times New Roman" w:hAnsi="Times New Roman"/>
          <w:lang w:val="nl-NL"/>
        </w:rPr>
        <w:t xml:space="preserve">  Quyết định này có hiệu lực kể từ ngày ký.</w:t>
      </w:r>
      <w:r w:rsidRPr="00821388">
        <w:rPr>
          <w:rFonts w:ascii="Times New Roman" w:hAnsi="Times New Roman"/>
          <w:lang w:val="nl-NL"/>
        </w:rPr>
        <w:tab/>
      </w:r>
    </w:p>
    <w:p w:rsidR="00B32F74" w:rsidRPr="00821388" w:rsidRDefault="00B32F74" w:rsidP="00B32F74">
      <w:pPr>
        <w:spacing w:before="120"/>
        <w:ind w:firstLine="720"/>
        <w:jc w:val="both"/>
        <w:rPr>
          <w:rFonts w:ascii="Times New Roman" w:hAnsi="Times New Roman"/>
          <w:lang w:val="nl-NL"/>
        </w:rPr>
      </w:pPr>
      <w:r w:rsidRPr="00821388">
        <w:rPr>
          <w:rFonts w:ascii="Times New Roman" w:hAnsi="Times New Roman"/>
          <w:lang w:val="nl-NL"/>
        </w:rPr>
        <w:t>VP. HĐND – UBND xã, các ban ngành, tổ chức, đoàn thể trên địa bàn xã, xóm trưởng, ban ngành các xóm có trách nhiệm tổ chức thực hiện quyết định này./.</w:t>
      </w:r>
    </w:p>
    <w:p w:rsidR="00B32F74" w:rsidRPr="00821388" w:rsidRDefault="00B32F74" w:rsidP="00B32F74">
      <w:pPr>
        <w:tabs>
          <w:tab w:val="left" w:pos="720"/>
          <w:tab w:val="center" w:pos="4320"/>
          <w:tab w:val="right" w:pos="8640"/>
        </w:tabs>
        <w:rPr>
          <w:rFonts w:ascii="Times New Roman" w:hAnsi="Times New Roman"/>
          <w:lang w:val="nl-NL"/>
        </w:rPr>
      </w:pPr>
    </w:p>
    <w:p w:rsidR="00B32F74" w:rsidRPr="00821388" w:rsidRDefault="00B32F74" w:rsidP="00B32F74">
      <w:pPr>
        <w:rPr>
          <w:rFonts w:ascii="Times New Roman" w:hAnsi="Times New Roman"/>
          <w:b/>
          <w:bCs/>
          <w:lang w:val="nl-NL"/>
        </w:rPr>
      </w:pPr>
      <w:r w:rsidRPr="00821388">
        <w:rPr>
          <w:rFonts w:ascii="Times New Roman" w:hAnsi="Times New Roman"/>
          <w:b/>
          <w:bCs/>
          <w:i/>
          <w:iCs/>
          <w:sz w:val="24"/>
          <w:szCs w:val="24"/>
          <w:lang w:val="nl-NL"/>
        </w:rPr>
        <w:t>Nơi nhận</w:t>
      </w:r>
      <w:r w:rsidRPr="00821388">
        <w:rPr>
          <w:rFonts w:ascii="Times New Roman" w:hAnsi="Times New Roman"/>
          <w:sz w:val="24"/>
          <w:szCs w:val="24"/>
          <w:lang w:val="nl-NL"/>
        </w:rPr>
        <w:t>:</w:t>
      </w:r>
      <w:r w:rsidRPr="00821388">
        <w:rPr>
          <w:rFonts w:ascii="Times New Roman" w:hAnsi="Times New Roman"/>
          <w:b/>
          <w:bCs/>
          <w:lang w:val="nl-NL"/>
        </w:rPr>
        <w:t xml:space="preserve">         </w:t>
      </w:r>
      <w:r w:rsidRPr="00821388">
        <w:rPr>
          <w:rFonts w:ascii="Times New Roman" w:hAnsi="Times New Roman"/>
          <w:b/>
          <w:bCs/>
          <w:lang w:val="nl-NL"/>
        </w:rPr>
        <w:tab/>
      </w:r>
      <w:r w:rsidRPr="00821388">
        <w:rPr>
          <w:rFonts w:ascii="Times New Roman" w:hAnsi="Times New Roman"/>
          <w:b/>
          <w:bCs/>
          <w:lang w:val="nl-NL"/>
        </w:rPr>
        <w:tab/>
      </w:r>
      <w:r w:rsidRPr="00821388">
        <w:rPr>
          <w:rFonts w:ascii="Times New Roman" w:hAnsi="Times New Roman"/>
          <w:b/>
          <w:bCs/>
          <w:lang w:val="nl-NL"/>
        </w:rPr>
        <w:tab/>
      </w:r>
      <w:r w:rsidRPr="00821388">
        <w:rPr>
          <w:rFonts w:ascii="Times New Roman" w:hAnsi="Times New Roman"/>
          <w:b/>
          <w:bCs/>
          <w:lang w:val="nl-NL"/>
        </w:rPr>
        <w:tab/>
      </w:r>
      <w:r w:rsidRPr="00821388">
        <w:rPr>
          <w:rFonts w:ascii="Times New Roman" w:hAnsi="Times New Roman"/>
          <w:b/>
          <w:bCs/>
          <w:lang w:val="nl-NL"/>
        </w:rPr>
        <w:tab/>
        <w:t xml:space="preserve"> TM. UỶ BAN NHÂN DÂN</w:t>
      </w:r>
    </w:p>
    <w:p w:rsidR="00B32F74" w:rsidRPr="00821388" w:rsidRDefault="00B32F74" w:rsidP="00B32F74">
      <w:pPr>
        <w:rPr>
          <w:rFonts w:ascii="Times New Roman" w:hAnsi="Times New Roman"/>
          <w:b/>
          <w:bCs/>
          <w:lang w:val="nl-NL"/>
        </w:rPr>
      </w:pPr>
      <w:r w:rsidRPr="00821388">
        <w:rPr>
          <w:rFonts w:ascii="Times New Roman" w:hAnsi="Times New Roman"/>
          <w:sz w:val="22"/>
          <w:szCs w:val="22"/>
          <w:lang w:val="nl-NL"/>
        </w:rPr>
        <w:t>- Như điều 2;</w:t>
      </w:r>
      <w:r w:rsidRPr="00821388">
        <w:rPr>
          <w:rFonts w:ascii="Times New Roman" w:hAnsi="Times New Roman"/>
          <w:sz w:val="22"/>
          <w:szCs w:val="22"/>
          <w:lang w:val="nl-NL"/>
        </w:rPr>
        <w:tab/>
      </w:r>
      <w:r w:rsidRPr="00821388">
        <w:rPr>
          <w:rFonts w:ascii="Times New Roman" w:hAnsi="Times New Roman"/>
          <w:lang w:val="nl-NL"/>
        </w:rPr>
        <w:tab/>
      </w:r>
      <w:r w:rsidRPr="00821388">
        <w:rPr>
          <w:rFonts w:ascii="Times New Roman" w:hAnsi="Times New Roman"/>
          <w:lang w:val="nl-NL"/>
        </w:rPr>
        <w:tab/>
      </w:r>
      <w:r w:rsidRPr="00821388">
        <w:rPr>
          <w:rFonts w:ascii="Times New Roman" w:hAnsi="Times New Roman"/>
          <w:lang w:val="nl-NL"/>
        </w:rPr>
        <w:tab/>
        <w:t xml:space="preserve">                                   </w:t>
      </w:r>
      <w:r w:rsidRPr="00821388">
        <w:rPr>
          <w:rFonts w:ascii="Times New Roman" w:hAnsi="Times New Roman"/>
          <w:b/>
          <w:bCs/>
          <w:lang w:val="nl-NL"/>
        </w:rPr>
        <w:t>CHỦ TỊCH</w:t>
      </w:r>
    </w:p>
    <w:p w:rsidR="00B32F74" w:rsidRPr="00821388" w:rsidRDefault="00B32F74" w:rsidP="00B32F74">
      <w:pPr>
        <w:rPr>
          <w:rFonts w:ascii="Times New Roman" w:hAnsi="Times New Roman"/>
          <w:b/>
          <w:bCs/>
        </w:rPr>
      </w:pPr>
      <w:r w:rsidRPr="00821388">
        <w:rPr>
          <w:rFonts w:ascii="Times New Roman" w:hAnsi="Times New Roman"/>
          <w:sz w:val="22"/>
          <w:szCs w:val="22"/>
          <w:lang w:val="nl-NL"/>
        </w:rPr>
        <w:t>- Lưu: VPUB.</w:t>
      </w:r>
    </w:p>
    <w:p w:rsidR="00B32F74" w:rsidRPr="00821388" w:rsidRDefault="00B32F74" w:rsidP="00B32F74">
      <w:pPr>
        <w:tabs>
          <w:tab w:val="left" w:pos="3150"/>
        </w:tabs>
        <w:rPr>
          <w:rFonts w:ascii="Times New Roman" w:hAnsi="Times New Roman"/>
          <w:b/>
          <w:bCs/>
        </w:rPr>
      </w:pPr>
    </w:p>
    <w:p w:rsidR="00B32F74" w:rsidRPr="00821388" w:rsidRDefault="00B32F74" w:rsidP="00B32F74">
      <w:pPr>
        <w:tabs>
          <w:tab w:val="left" w:pos="3150"/>
        </w:tabs>
        <w:rPr>
          <w:rFonts w:ascii="Times New Roman" w:hAnsi="Times New Roman"/>
          <w:b/>
          <w:bCs/>
          <w:sz w:val="16"/>
          <w:szCs w:val="16"/>
        </w:rPr>
      </w:pPr>
    </w:p>
    <w:p w:rsidR="00B32F74" w:rsidRPr="00821388" w:rsidRDefault="00B32F74" w:rsidP="00B32F74">
      <w:pPr>
        <w:tabs>
          <w:tab w:val="left" w:pos="3150"/>
        </w:tabs>
        <w:rPr>
          <w:rFonts w:ascii="Times New Roman" w:hAnsi="Times New Roman"/>
          <w:b/>
          <w:bCs/>
        </w:rPr>
      </w:pPr>
    </w:p>
    <w:p w:rsidR="00B32F74" w:rsidRPr="007113DC" w:rsidRDefault="00B32F74" w:rsidP="00B32F74">
      <w:pPr>
        <w:tabs>
          <w:tab w:val="left" w:pos="3150"/>
        </w:tabs>
        <w:rPr>
          <w:rFonts w:ascii="Times New Roman" w:hAnsi="Times New Roman"/>
          <w:b/>
          <w:bCs/>
        </w:rPr>
      </w:pPr>
      <w:r w:rsidRPr="00821388">
        <w:rPr>
          <w:rFonts w:ascii="Times New Roman" w:hAnsi="Times New Roman"/>
          <w:b/>
          <w:bCs/>
        </w:rPr>
        <w:t xml:space="preserve">                                                                  </w:t>
      </w:r>
      <w:r>
        <w:rPr>
          <w:rFonts w:ascii="Times New Roman" w:hAnsi="Times New Roman"/>
          <w:b/>
          <w:bCs/>
        </w:rPr>
        <w:t xml:space="preserve">               Nguyễn Công Triều</w:t>
      </w:r>
    </w:p>
    <w:p w:rsidR="00B32F74" w:rsidRDefault="00B32F74" w:rsidP="00B32F74">
      <w:pPr>
        <w:tabs>
          <w:tab w:val="left" w:pos="3240"/>
        </w:tabs>
        <w:jc w:val="both"/>
        <w:rPr>
          <w:rFonts w:ascii="Times New Roman" w:hAnsi="Times New Roman"/>
          <w:b/>
          <w:sz w:val="26"/>
          <w:szCs w:val="26"/>
        </w:rPr>
      </w:pPr>
    </w:p>
    <w:p w:rsidR="002350E9" w:rsidRDefault="002350E9"/>
    <w:sectPr w:rsidR="002350E9" w:rsidSect="00B51FA8">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74"/>
    <w:rsid w:val="002350E9"/>
    <w:rsid w:val="00A33632"/>
    <w:rsid w:val="00B32F74"/>
    <w:rsid w:val="00B5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F7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3</cp:revision>
  <dcterms:created xsi:type="dcterms:W3CDTF">2022-11-29T03:35:00Z</dcterms:created>
  <dcterms:modified xsi:type="dcterms:W3CDTF">2022-12-23T07:12:00Z</dcterms:modified>
</cp:coreProperties>
</file>