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78" w:rsidRPr="004E2678" w:rsidRDefault="004E2678" w:rsidP="004E2678">
      <w:pPr>
        <w:spacing w:after="0" w:line="240" w:lineRule="auto"/>
        <w:ind w:right="-113"/>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ỦY BAN NHÂN DÂN             CỘNG HÒA XÃ HỘI CHỦ NGHĨA VIỆT NAM</w:t>
      </w:r>
    </w:p>
    <w:p w:rsidR="004E2678" w:rsidRPr="004E2678" w:rsidRDefault="004E2678" w:rsidP="004E2678">
      <w:pPr>
        <w:spacing w:after="0" w:line="240" w:lineRule="auto"/>
        <w:ind w:right="-636"/>
        <w:rPr>
          <w:rFonts w:ascii="Times New Roman" w:eastAsia="Times New Roman" w:hAnsi="Times New Roman" w:cs="Times New Roman"/>
          <w:color w:val="000000"/>
          <w:sz w:val="28"/>
          <w:szCs w:val="28"/>
        </w:rPr>
      </w:pPr>
      <w:r w:rsidRPr="004E2678">
        <w:rPr>
          <w:rFonts w:ascii="Times New Roman" w:eastAsia="Times New Roman" w:hAnsi="Times New Roman" w:cs="Times New Roman"/>
          <w:b/>
          <w:color w:val="000000"/>
          <w:sz w:val="28"/>
          <w:szCs w:val="28"/>
        </w:rPr>
        <w:t xml:space="preserve">   XÃ TÂY THÀNH</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b/>
          <w:color w:val="000000"/>
          <w:sz w:val="28"/>
          <w:szCs w:val="28"/>
        </w:rPr>
        <w:t>Độc lập -  Tự do - Hạnh phúc</w:t>
      </w:r>
    </w:p>
    <w:p w:rsidR="004E2678" w:rsidRPr="004E2678" w:rsidRDefault="004E2678" w:rsidP="004E2678">
      <w:pPr>
        <w:spacing w:after="0" w:line="240" w:lineRule="auto"/>
        <w:ind w:right="-636"/>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3233420</wp:posOffset>
                </wp:positionH>
                <wp:positionV relativeFrom="paragraph">
                  <wp:posOffset>80645</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EF41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4.6pt,6.35pt" to="419.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" strokecolor="#5b9bd5 [3204]" strokeweight=".5pt">
                <v:stroke joinstyle="miter"/>
              </v:lin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52070</wp:posOffset>
                </wp:positionV>
                <wp:extent cx="10668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066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4669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pt,4.1pt" to="10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" strokecolor="#5b9bd5 [3204]" strokeweight=".5pt">
                <v:stroke joinstyle="miter"/>
              </v:line>
            </w:pict>
          </mc:Fallback>
        </mc:AlternateConten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t xml:space="preserve"> </w:t>
      </w:r>
    </w:p>
    <w:p w:rsidR="004E2678" w:rsidRPr="004E2678" w:rsidRDefault="004E2678" w:rsidP="004E2678">
      <w:pPr>
        <w:spacing w:after="0" w:line="240" w:lineRule="auto"/>
        <w:ind w:right="-636"/>
        <w:rPr>
          <w:rFonts w:ascii="Times New Roman" w:eastAsia="Times New Roman" w:hAnsi="Times New Roman" w:cs="Times New Roman"/>
          <w:i/>
          <w:color w:val="000000"/>
          <w:sz w:val="28"/>
          <w:szCs w:val="28"/>
        </w:rPr>
      </w:pPr>
      <w:r w:rsidRPr="004E2678">
        <w:rPr>
          <w:rFonts w:ascii="Times New Roman" w:eastAsia="Times New Roman" w:hAnsi="Times New Roman" w:cs="Times New Roman"/>
          <w:color w:val="000000"/>
          <w:sz w:val="28"/>
          <w:szCs w:val="28"/>
        </w:rPr>
        <w:t xml:space="preserve">   Số:</w:t>
      </w:r>
      <w:r w:rsidR="009E277F">
        <w:rPr>
          <w:rFonts w:ascii="Times New Roman" w:eastAsia="Times New Roman" w:hAnsi="Times New Roman" w:cs="Times New Roman"/>
          <w:color w:val="000000"/>
          <w:sz w:val="28"/>
          <w:szCs w:val="28"/>
        </w:rPr>
        <w:t>78</w:t>
      </w:r>
      <w:r w:rsidRPr="004E2678">
        <w:rPr>
          <w:rFonts w:ascii="Times New Roman" w:eastAsia="Times New Roman" w:hAnsi="Times New Roman" w:cs="Times New Roman"/>
          <w:color w:val="000000"/>
          <w:sz w:val="28"/>
          <w:szCs w:val="28"/>
        </w:rPr>
        <w:t xml:space="preserve">/QĐ-UBND                              </w:t>
      </w:r>
      <w:r>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i/>
          <w:color w:val="000000"/>
          <w:sz w:val="28"/>
          <w:szCs w:val="28"/>
        </w:rPr>
        <w:t xml:space="preserve">Tây Thành, ngày </w:t>
      </w:r>
      <w:r w:rsidR="009E277F">
        <w:rPr>
          <w:rFonts w:ascii="Times New Roman" w:eastAsia="Times New Roman" w:hAnsi="Times New Roman" w:cs="Times New Roman"/>
          <w:i/>
          <w:color w:val="000000"/>
          <w:sz w:val="28"/>
          <w:szCs w:val="28"/>
        </w:rPr>
        <w:t>02</w:t>
      </w:r>
      <w:r w:rsidRPr="004E2678">
        <w:rPr>
          <w:rFonts w:ascii="Times New Roman" w:eastAsia="Times New Roman" w:hAnsi="Times New Roman" w:cs="Times New Roman"/>
          <w:i/>
          <w:color w:val="000000"/>
          <w:sz w:val="28"/>
          <w:szCs w:val="28"/>
        </w:rPr>
        <w:t xml:space="preserve">  tháng </w:t>
      </w:r>
      <w:r>
        <w:rPr>
          <w:rFonts w:ascii="Times New Roman" w:eastAsia="Times New Roman" w:hAnsi="Times New Roman" w:cs="Times New Roman"/>
          <w:i/>
          <w:color w:val="000000"/>
          <w:sz w:val="28"/>
          <w:szCs w:val="28"/>
        </w:rPr>
        <w:t xml:space="preserve"> </w:t>
      </w:r>
      <w:r w:rsidR="009E277F">
        <w:rPr>
          <w:rFonts w:ascii="Times New Roman" w:eastAsia="Times New Roman" w:hAnsi="Times New Roman" w:cs="Times New Roman"/>
          <w:i/>
          <w:color w:val="000000"/>
          <w:sz w:val="28"/>
          <w:szCs w:val="28"/>
        </w:rPr>
        <w:t>8</w:t>
      </w:r>
      <w:r>
        <w:rPr>
          <w:rFonts w:ascii="Times New Roman" w:eastAsia="Times New Roman" w:hAnsi="Times New Roman" w:cs="Times New Roman"/>
          <w:i/>
          <w:color w:val="000000"/>
          <w:sz w:val="28"/>
          <w:szCs w:val="28"/>
        </w:rPr>
        <w:t xml:space="preserve"> </w:t>
      </w:r>
      <w:r w:rsidRPr="004E2678">
        <w:rPr>
          <w:rFonts w:ascii="Times New Roman" w:eastAsia="Times New Roman" w:hAnsi="Times New Roman" w:cs="Times New Roman"/>
          <w:i/>
          <w:color w:val="000000"/>
          <w:sz w:val="28"/>
          <w:szCs w:val="28"/>
        </w:rPr>
        <w:t xml:space="preserve"> năm 2022</w:t>
      </w:r>
    </w:p>
    <w:p w:rsidR="004E2678" w:rsidRPr="004E2678" w:rsidRDefault="004E2678" w:rsidP="004E2678">
      <w:pPr>
        <w:spacing w:after="0" w:line="240" w:lineRule="auto"/>
        <w:ind w:right="-636"/>
        <w:jc w:val="center"/>
        <w:rPr>
          <w:rFonts w:ascii="Times New Roman" w:eastAsia="Times New Roman" w:hAnsi="Times New Roman" w:cs="Times New Roman"/>
          <w:b/>
          <w:color w:val="000000"/>
          <w:sz w:val="28"/>
          <w:szCs w:val="28"/>
        </w:rPr>
      </w:pPr>
    </w:p>
    <w:p w:rsidR="004E2678" w:rsidRPr="004E2678" w:rsidRDefault="004E2678" w:rsidP="004E2678">
      <w:pPr>
        <w:spacing w:after="0" w:line="240" w:lineRule="auto"/>
        <w:ind w:right="-636"/>
        <w:jc w:val="center"/>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QUYẾT ĐỊNH</w:t>
      </w:r>
    </w:p>
    <w:p w:rsidR="004E2678" w:rsidRPr="004E2678" w:rsidRDefault="004E2678" w:rsidP="004E2678">
      <w:pPr>
        <w:spacing w:after="0" w:line="240" w:lineRule="auto"/>
        <w:ind w:right="-636"/>
        <w:jc w:val="center"/>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 xml:space="preserve">Về việc phê duyệt và ban hành kế hoạch </w:t>
      </w:r>
      <w:r w:rsidRPr="004E2678">
        <w:rPr>
          <w:rFonts w:ascii="Times New Roman" w:eastAsia="Times New Roman" w:hAnsi="Times New Roman" w:cs="Times New Roman"/>
          <w:b/>
          <w:bCs/>
          <w:color w:val="000000"/>
          <w:sz w:val="28"/>
          <w:szCs w:val="28"/>
        </w:rPr>
        <w:t xml:space="preserve">hoạt động kỷ niệm 77 năm Cách mạng tháng Tám và quốc khánh 2/9 nước CHXHCN Việt Nam, 77 năm ngày Giành chính quyền Huyện Yên Thành  và </w:t>
      </w:r>
      <w:r w:rsidR="00C92CE3">
        <w:rPr>
          <w:rFonts w:ascii="Times New Roman" w:eastAsia="Times New Roman" w:hAnsi="Times New Roman" w:cs="Times New Roman"/>
          <w:b/>
          <w:bCs/>
          <w:color w:val="000000"/>
          <w:sz w:val="28"/>
          <w:szCs w:val="28"/>
        </w:rPr>
        <w:t>92</w:t>
      </w:r>
      <w:r w:rsidR="00E95E37">
        <w:rPr>
          <w:rFonts w:ascii="Times New Roman" w:eastAsia="Times New Roman" w:hAnsi="Times New Roman" w:cs="Times New Roman"/>
          <w:b/>
          <w:bCs/>
          <w:color w:val="000000"/>
          <w:sz w:val="28"/>
          <w:szCs w:val="28"/>
        </w:rPr>
        <w:t xml:space="preserve"> </w:t>
      </w:r>
      <w:r w:rsidRPr="004E2678">
        <w:rPr>
          <w:rFonts w:ascii="Times New Roman" w:eastAsia="Times New Roman" w:hAnsi="Times New Roman" w:cs="Times New Roman"/>
          <w:b/>
          <w:bCs/>
          <w:color w:val="000000"/>
          <w:sz w:val="28"/>
          <w:szCs w:val="28"/>
        </w:rPr>
        <w:t>năm ngày Xô Viết Nghệ Tĩnh</w:t>
      </w:r>
    </w:p>
    <w:p w:rsidR="004E2678" w:rsidRPr="004E2678" w:rsidRDefault="004E2678" w:rsidP="004E2678">
      <w:pPr>
        <w:spacing w:after="0" w:line="240" w:lineRule="auto"/>
        <w:ind w:right="-175"/>
        <w:jc w:val="center"/>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w:t>
      </w:r>
    </w:p>
    <w:p w:rsidR="004E2678" w:rsidRPr="004E2678" w:rsidRDefault="004E2678" w:rsidP="004E2678">
      <w:pPr>
        <w:spacing w:after="0" w:line="240" w:lineRule="auto"/>
        <w:ind w:right="-175"/>
        <w:jc w:val="center"/>
        <w:rPr>
          <w:rFonts w:ascii="Times New Roman" w:eastAsia="Times New Roman" w:hAnsi="Times New Roman" w:cs="Times New Roman"/>
          <w:b/>
          <w:color w:val="000000"/>
          <w:sz w:val="28"/>
          <w:szCs w:val="28"/>
        </w:rPr>
      </w:pPr>
    </w:p>
    <w:p w:rsidR="004E2678" w:rsidRPr="004E2678" w:rsidRDefault="004E2678" w:rsidP="004E2678">
      <w:pPr>
        <w:spacing w:after="0" w:line="240" w:lineRule="auto"/>
        <w:ind w:right="-175"/>
        <w:jc w:val="center"/>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ỦY BAN NHÂN DÂN XÃ TÂY THÀNH</w:t>
      </w:r>
    </w:p>
    <w:p w:rsidR="004E2678" w:rsidRPr="004E2678" w:rsidRDefault="004E2678" w:rsidP="004E2678">
      <w:pPr>
        <w:spacing w:after="0" w:line="240" w:lineRule="auto"/>
        <w:ind w:right="-636"/>
        <w:jc w:val="center"/>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636"/>
        <w:jc w:val="center"/>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27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t>Căn cứ Luật tổ chức Chính quyền địa phương 19/6/2015; Luật sửa đổi bổ sung một số điều của Luật tổ chức Chính phủ và luật tổ chức chính quyền địa phương ngày 22/11/2019;</w:t>
      </w:r>
    </w:p>
    <w:p w:rsidR="004E2678" w:rsidRPr="004E2678" w:rsidRDefault="004E2678" w:rsidP="004E2678">
      <w:pPr>
        <w:spacing w:after="0" w:line="240" w:lineRule="auto"/>
        <w:jc w:val="both"/>
        <w:rPr>
          <w:rFonts w:ascii=".VnTime" w:eastAsia="Times New Roman" w:hAnsi=".VnTime" w:cs="Times New Roman"/>
          <w:b/>
          <w:color w:val="000000"/>
          <w:sz w:val="26"/>
          <w:szCs w:val="28"/>
        </w:rPr>
      </w:pPr>
      <w:r w:rsidRPr="004E2678">
        <w:rPr>
          <w:rFonts w:ascii="Times New Roman" w:eastAsia="Times New Roman" w:hAnsi="Times New Roman" w:cs="Times New Roman"/>
          <w:color w:val="000000"/>
          <w:sz w:val="28"/>
          <w:szCs w:val="28"/>
        </w:rPr>
        <w:tab/>
        <w:t xml:space="preserve">Thực hiện quyết định số 2235/QĐ-UBND Ngày 12/7/2022 của UBND Huyện Yên Thành Về việc ban hành Kế hoạch </w:t>
      </w:r>
      <w:r w:rsidRPr="004E2678">
        <w:rPr>
          <w:rFonts w:ascii="Times New Roman" w:eastAsia="Times New Roman" w:hAnsi="Times New Roman" w:cs="Times New Roman"/>
          <w:bCs/>
          <w:color w:val="000000"/>
          <w:sz w:val="28"/>
          <w:szCs w:val="28"/>
        </w:rPr>
        <w:t xml:space="preserve">tổ chức các hoạt động </w:t>
      </w:r>
      <w:r w:rsidRPr="004E2678">
        <w:rPr>
          <w:rFonts w:ascii="Times New Roman" w:eastAsia="Times New Roman" w:hAnsi="Times New Roman" w:cs="Times New Roman"/>
          <w:color w:val="000000"/>
          <w:sz w:val="28"/>
          <w:szCs w:val="28"/>
        </w:rPr>
        <w:t>kỷ niệm 77 năm Cách mạng tháng Tám thành công và Quốc khánh nước CHXHCN Việt Nam; 77 năm ngày giành chính quyền huyện Yên Thành và kỷ niệm 92 năm ngày Xô Viết - Nghệ Tĩnh.</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t xml:space="preserve">Xét đề nghị của Công chức Văn hoá – Xã hội và Các ban ngành có liên quan,  </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636"/>
        <w:jc w:val="center"/>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QUYẾT ĐỊNH:</w:t>
      </w:r>
    </w:p>
    <w:p w:rsidR="004E2678" w:rsidRPr="004E2678" w:rsidRDefault="004E2678" w:rsidP="004E2678">
      <w:pPr>
        <w:spacing w:after="0" w:line="240" w:lineRule="auto"/>
        <w:ind w:right="-636"/>
        <w:jc w:val="center"/>
        <w:rPr>
          <w:rFonts w:ascii="Times New Roman" w:eastAsia="Times New Roman" w:hAnsi="Times New Roman" w:cs="Times New Roman"/>
          <w:b/>
          <w:color w:val="000000"/>
          <w:sz w:val="28"/>
          <w:szCs w:val="28"/>
        </w:rPr>
      </w:pP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b/>
          <w:color w:val="000000"/>
          <w:sz w:val="28"/>
          <w:szCs w:val="28"/>
        </w:rPr>
        <w:tab/>
        <w:t xml:space="preserve">Điều 1. </w:t>
      </w:r>
      <w:r w:rsidRPr="004E2678">
        <w:rPr>
          <w:rFonts w:ascii="Times New Roman" w:eastAsia="Times New Roman" w:hAnsi="Times New Roman" w:cs="Times New Roman"/>
          <w:color w:val="000000"/>
          <w:sz w:val="28"/>
          <w:szCs w:val="28"/>
        </w:rPr>
        <w:t xml:space="preserve">Phê duyệt và ban hành kế hoạch </w:t>
      </w:r>
      <w:r w:rsidRPr="004E2678">
        <w:rPr>
          <w:rFonts w:ascii="Times New Roman" w:eastAsia="Times New Roman" w:hAnsi="Times New Roman" w:cs="Times New Roman"/>
          <w:bCs/>
          <w:color w:val="000000"/>
          <w:sz w:val="28"/>
          <w:szCs w:val="28"/>
        </w:rPr>
        <w:t xml:space="preserve">hoạt động kỷ niệm 77 năm Cách mạng tháng Tám và quốc khánh 2/9 nước CHXHCN Việt Nam, 77 năm ngày Giành chính quyền Huyện Yên Thành  và </w:t>
      </w:r>
      <w:r w:rsidR="00C92CE3">
        <w:rPr>
          <w:rFonts w:ascii="Times New Roman" w:eastAsia="Times New Roman" w:hAnsi="Times New Roman" w:cs="Times New Roman"/>
          <w:bCs/>
          <w:color w:val="000000"/>
          <w:sz w:val="28"/>
          <w:szCs w:val="28"/>
        </w:rPr>
        <w:t>92</w:t>
      </w:r>
      <w:r w:rsidRPr="004E2678">
        <w:rPr>
          <w:rFonts w:ascii="Times New Roman" w:eastAsia="Times New Roman" w:hAnsi="Times New Roman" w:cs="Times New Roman"/>
          <w:bCs/>
          <w:color w:val="000000"/>
          <w:sz w:val="28"/>
          <w:szCs w:val="28"/>
        </w:rPr>
        <w:t xml:space="preserve"> năm ngày Xô Viết Nghệ Tĩnh  </w:t>
      </w:r>
      <w:r w:rsidRPr="004E2678">
        <w:rPr>
          <w:rFonts w:ascii="Times New Roman" w:eastAsia="Times New Roman" w:hAnsi="Times New Roman" w:cs="Times New Roman"/>
          <w:color w:val="000000"/>
          <w:sz w:val="28"/>
          <w:szCs w:val="28"/>
        </w:rPr>
        <w:t>trên địa bàn xã Tây Thành.</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b/>
          <w:color w:val="000000"/>
          <w:sz w:val="28"/>
          <w:szCs w:val="28"/>
        </w:rPr>
        <w:t>Điều 2.</w:t>
      </w:r>
      <w:r w:rsidRPr="004E2678">
        <w:rPr>
          <w:rFonts w:ascii="Times New Roman" w:eastAsia="Times New Roman" w:hAnsi="Times New Roman" w:cs="Times New Roman"/>
          <w:color w:val="000000"/>
          <w:sz w:val="28"/>
          <w:szCs w:val="28"/>
        </w:rPr>
        <w:t xml:space="preserve"> Quyết định này có hiệu lực kể từ ngày ký.</w:t>
      </w:r>
    </w:p>
    <w:p w:rsidR="004E2678" w:rsidRPr="004E2678" w:rsidRDefault="004E2678" w:rsidP="004E2678">
      <w:pPr>
        <w:spacing w:after="0" w:line="240" w:lineRule="auto"/>
        <w:ind w:right="17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t>Văn phòng UBND xã  và các ban ngành liên quan có trách nhiệm thi hành Quyết định này./.</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b/>
          <w:i/>
          <w:color w:val="000000"/>
          <w:sz w:val="24"/>
          <w:szCs w:val="24"/>
        </w:rPr>
        <w:t xml:space="preserve">     Nơi nhận:</w:t>
      </w:r>
      <w:r w:rsidRPr="004E2678">
        <w:rPr>
          <w:rFonts w:ascii="Times New Roman" w:eastAsia="Times New Roman" w:hAnsi="Times New Roman" w:cs="Times New Roman"/>
          <w:color w:val="000000"/>
          <w:sz w:val="24"/>
          <w:szCs w:val="24"/>
        </w:rPr>
        <w:t xml:space="preserve"> </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b/>
          <w:color w:val="000000"/>
          <w:sz w:val="28"/>
          <w:szCs w:val="28"/>
        </w:rPr>
        <w:t>TM. ỦY BAN NHÂN DÂN</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4"/>
          <w:szCs w:val="24"/>
        </w:rPr>
        <w:t>- Như điều 2;</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b/>
          <w:color w:val="000000"/>
          <w:sz w:val="28"/>
          <w:szCs w:val="28"/>
        </w:rPr>
        <w:t>CHỦ TỊCH</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4"/>
          <w:szCs w:val="24"/>
        </w:rPr>
        <w:t xml:space="preserve">  - Lưu: VP.UBND xã.</w:t>
      </w:r>
      <w:r w:rsidRPr="004E2678">
        <w:rPr>
          <w:rFonts w:ascii="Times New Roman" w:eastAsia="Times New Roman" w:hAnsi="Times New Roman" w:cs="Times New Roman"/>
          <w:color w:val="000000"/>
          <w:sz w:val="28"/>
          <w:szCs w:val="28"/>
        </w:rPr>
        <w:t xml:space="preserve"> </w:t>
      </w: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636"/>
        <w:jc w:val="both"/>
        <w:rPr>
          <w:rFonts w:ascii="Times New Roman" w:eastAsia="Times New Roman" w:hAnsi="Times New Roman" w:cs="Times New Roman"/>
          <w:color w:val="000000"/>
          <w:sz w:val="28"/>
          <w:szCs w:val="28"/>
        </w:rPr>
      </w:pPr>
    </w:p>
    <w:p w:rsidR="004E2678" w:rsidRPr="004E2678" w:rsidRDefault="004E2678" w:rsidP="004E2678">
      <w:pPr>
        <w:spacing w:after="0" w:line="240" w:lineRule="auto"/>
        <w:ind w:right="-636"/>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color w:val="000000"/>
          <w:sz w:val="28"/>
          <w:szCs w:val="28"/>
        </w:rPr>
        <w:t xml:space="preserve">                                                                                </w:t>
      </w:r>
    </w:p>
    <w:p w:rsidR="004E2678" w:rsidRPr="00D2691F" w:rsidRDefault="00D2691F" w:rsidP="00D2691F">
      <w:pPr>
        <w:spacing w:after="0" w:line="240" w:lineRule="auto"/>
        <w:ind w:left="5040" w:firstLine="720"/>
        <w:rPr>
          <w:rFonts w:ascii="Times New Roman" w:eastAsia="Times New Roman" w:hAnsi="Times New Roman" w:cs="Times New Roman"/>
          <w:b/>
          <w:color w:val="000000"/>
          <w:sz w:val="28"/>
          <w:szCs w:val="28"/>
        </w:rPr>
      </w:pPr>
      <w:r w:rsidRPr="00D2691F">
        <w:rPr>
          <w:rFonts w:ascii="Times New Roman" w:eastAsia="Times New Roman" w:hAnsi="Times New Roman" w:cs="Times New Roman"/>
          <w:b/>
          <w:color w:val="000000"/>
          <w:sz w:val="28"/>
          <w:szCs w:val="28"/>
        </w:rPr>
        <w:t>Nguyễn Công Triều</w:t>
      </w:r>
    </w:p>
    <w:p w:rsidR="00D84C58" w:rsidRDefault="00D84C58" w:rsidP="00D84C58">
      <w:pPr>
        <w:widowControl w:val="0"/>
        <w:tabs>
          <w:tab w:val="left" w:pos="4040"/>
          <w:tab w:val="left" w:pos="5200"/>
        </w:tabs>
        <w:autoSpaceDE w:val="0"/>
        <w:autoSpaceDN w:val="0"/>
        <w:adjustRightInd w:val="0"/>
        <w:spacing w:after="0" w:line="240" w:lineRule="auto"/>
        <w:jc w:val="both"/>
        <w:rPr>
          <w:rFonts w:ascii="Times New Roman" w:eastAsia="Calibri" w:hAnsi="Times New Roman" w:cs="Times New Roman"/>
          <w:b/>
          <w:sz w:val="28"/>
          <w:lang w:val="nl-NL"/>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4E2678" w:rsidRPr="004E2678" w:rsidRDefault="004E2678" w:rsidP="004E2678">
      <w:pPr>
        <w:spacing w:after="0" w:line="240" w:lineRule="auto"/>
        <w:rPr>
          <w:rFonts w:ascii=".VnTime" w:eastAsia="Times New Roman" w:hAnsi=".VnTime" w:cs="Times New Roman"/>
          <w:b/>
          <w:bCs/>
          <w:color w:val="000000"/>
          <w:sz w:val="28"/>
          <w:szCs w:val="28"/>
        </w:rPr>
      </w:pPr>
    </w:p>
    <w:p w:rsidR="004E2678" w:rsidRPr="004E2678" w:rsidRDefault="004E2678" w:rsidP="004E2678">
      <w:pPr>
        <w:spacing w:after="0" w:line="240" w:lineRule="auto"/>
        <w:rPr>
          <w:rFonts w:ascii=".VnTime" w:eastAsia="Times New Roman" w:hAnsi=".VnTime" w:cs="Times New Roman"/>
          <w:b/>
          <w:bCs/>
          <w:color w:val="000000"/>
          <w:sz w:val="28"/>
          <w:szCs w:val="28"/>
        </w:rPr>
      </w:pPr>
    </w:p>
    <w:p w:rsidR="004E2678" w:rsidRPr="004E2678" w:rsidRDefault="004E2678" w:rsidP="004E2678">
      <w:pPr>
        <w:spacing w:after="0" w:line="240" w:lineRule="auto"/>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UỶ BAN NHÂN DÂN            CỘNG HOÀ XÃ HỘI CHỦ NGHĨA VIỆT NAM</w:t>
      </w:r>
    </w:p>
    <w:p w:rsidR="004E2678" w:rsidRPr="004E2678" w:rsidRDefault="004E2678" w:rsidP="004E2678">
      <w:pPr>
        <w:spacing w:after="0" w:line="240" w:lineRule="auto"/>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color w:val="000000"/>
          <w:sz w:val="28"/>
          <w:szCs w:val="28"/>
        </w:rPr>
        <w:t xml:space="preserve">  XÃ TÂY THÀNH</w:t>
      </w:r>
      <w:r w:rsidRPr="004E2678">
        <w:rPr>
          <w:rFonts w:ascii="Times New Roman" w:eastAsia="Times New Roman" w:hAnsi="Times New Roman" w:cs="Times New Roman"/>
          <w:b/>
          <w:color w:val="000000"/>
          <w:sz w:val="28"/>
          <w:szCs w:val="28"/>
        </w:rPr>
        <w:tab/>
      </w:r>
      <w:r w:rsidRPr="004E2678">
        <w:rPr>
          <w:rFonts w:ascii="Times New Roman" w:eastAsia="Times New Roman" w:hAnsi="Times New Roman" w:cs="Times New Roman"/>
          <w:b/>
          <w:color w:val="000000"/>
          <w:sz w:val="28"/>
          <w:szCs w:val="28"/>
        </w:rPr>
        <w:tab/>
        <w:t xml:space="preserve">                    </w:t>
      </w:r>
      <w:r w:rsidRPr="004E2678">
        <w:rPr>
          <w:rFonts w:ascii="Times New Roman" w:eastAsia="Times New Roman" w:hAnsi="Times New Roman" w:cs="Times New Roman"/>
          <w:b/>
          <w:bCs/>
          <w:color w:val="000000"/>
          <w:sz w:val="28"/>
          <w:szCs w:val="28"/>
        </w:rPr>
        <w:t>Độc lập - Tự do - Hạnh phúc</w:t>
      </w:r>
    </w:p>
    <w:p w:rsidR="004E2678" w:rsidRPr="004E2678" w:rsidRDefault="004E2678" w:rsidP="004E2678">
      <w:pPr>
        <w:spacing w:after="0" w:line="240" w:lineRule="auto"/>
        <w:rPr>
          <w:rFonts w:ascii="Times New Roman" w:eastAsia="Times New Roman" w:hAnsi="Times New Roman" w:cs="Times New Roman"/>
          <w:b/>
          <w:i/>
          <w:iCs/>
          <w:color w:val="000000"/>
          <w:sz w:val="28"/>
          <w:szCs w:val="28"/>
        </w:rPr>
      </w:pPr>
      <w:r w:rsidRPr="004E2678">
        <w:rPr>
          <w:rFonts w:ascii="Times New Roman" w:eastAsia="Times New Roman" w:hAnsi="Times New Roman" w:cs="Times New Roman"/>
          <w:b/>
          <w:i/>
          <w:iCs/>
          <w:color w:val="000000"/>
          <w:sz w:val="28"/>
          <w:szCs w:val="28"/>
        </w:rPr>
        <w:t xml:space="preserve">          ––––––                                                   ––––––––––––––––––––––––</w:t>
      </w:r>
    </w:p>
    <w:p w:rsidR="004E2678" w:rsidRPr="004E2678" w:rsidRDefault="004E2678" w:rsidP="004E2678">
      <w:pPr>
        <w:spacing w:after="0" w:line="240" w:lineRule="auto"/>
        <w:rPr>
          <w:rFonts w:ascii="Times New Roman" w:eastAsia="Times New Roman" w:hAnsi="Times New Roman" w:cs="Times New Roman"/>
          <w:i/>
          <w:iCs/>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i/>
          <w:iCs/>
          <w:color w:val="000000"/>
          <w:sz w:val="28"/>
          <w:szCs w:val="28"/>
        </w:rPr>
        <w:t xml:space="preserve">                          Tây Thành, ngày      tháng </w:t>
      </w:r>
      <w:r>
        <w:rPr>
          <w:rFonts w:ascii="Times New Roman" w:eastAsia="Times New Roman" w:hAnsi="Times New Roman" w:cs="Times New Roman"/>
          <w:i/>
          <w:iCs/>
          <w:color w:val="000000"/>
          <w:sz w:val="28"/>
          <w:szCs w:val="28"/>
        </w:rPr>
        <w:t xml:space="preserve">     </w:t>
      </w:r>
      <w:r w:rsidRPr="004E2678">
        <w:rPr>
          <w:rFonts w:ascii="Times New Roman" w:eastAsia="Times New Roman" w:hAnsi="Times New Roman" w:cs="Times New Roman"/>
          <w:i/>
          <w:iCs/>
          <w:color w:val="000000"/>
          <w:sz w:val="28"/>
          <w:szCs w:val="28"/>
        </w:rPr>
        <w:t xml:space="preserve"> năm 2022</w:t>
      </w:r>
    </w:p>
    <w:p w:rsidR="004E2678" w:rsidRPr="004E2678" w:rsidRDefault="004E2678" w:rsidP="004E2678">
      <w:pPr>
        <w:tabs>
          <w:tab w:val="center" w:pos="4536"/>
          <w:tab w:val="left" w:pos="5565"/>
        </w:tabs>
        <w:spacing w:after="0" w:line="240" w:lineRule="auto"/>
        <w:rPr>
          <w:rFonts w:ascii="Times New Roman" w:eastAsia="Times New Roman" w:hAnsi="Times New Roman" w:cs="Times New Roman"/>
          <w:b/>
          <w:bCs/>
          <w:color w:val="000000"/>
          <w:sz w:val="24"/>
          <w:szCs w:val="34"/>
        </w:rPr>
      </w:pPr>
      <w:r w:rsidRPr="004E2678">
        <w:rPr>
          <w:rFonts w:ascii="Times New Roman" w:eastAsia="Times New Roman" w:hAnsi="Times New Roman" w:cs="Times New Roman"/>
          <w:b/>
          <w:bCs/>
          <w:color w:val="000000"/>
          <w:sz w:val="28"/>
          <w:szCs w:val="28"/>
        </w:rPr>
        <w:tab/>
      </w:r>
    </w:p>
    <w:p w:rsidR="004E2678" w:rsidRPr="004E2678" w:rsidRDefault="004E2678" w:rsidP="004E2678">
      <w:pPr>
        <w:tabs>
          <w:tab w:val="center" w:pos="4536"/>
          <w:tab w:val="left" w:pos="5565"/>
        </w:tabs>
        <w:spacing w:after="0" w:line="240" w:lineRule="auto"/>
        <w:jc w:val="center"/>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KẾ HOẠCH</w:t>
      </w:r>
    </w:p>
    <w:p w:rsidR="004E2678" w:rsidRPr="004E2678" w:rsidRDefault="004E2678" w:rsidP="004E2678">
      <w:pPr>
        <w:spacing w:after="0" w:line="240" w:lineRule="auto"/>
        <w:jc w:val="center"/>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color w:val="000000"/>
          <w:sz w:val="28"/>
          <w:szCs w:val="28"/>
        </w:rPr>
        <w:t xml:space="preserve">Kế hoạch </w:t>
      </w:r>
      <w:r w:rsidRPr="004E2678">
        <w:rPr>
          <w:rFonts w:ascii="Times New Roman" w:eastAsia="Times New Roman" w:hAnsi="Times New Roman" w:cs="Times New Roman"/>
          <w:b/>
          <w:bCs/>
          <w:color w:val="000000"/>
          <w:sz w:val="28"/>
          <w:szCs w:val="28"/>
        </w:rPr>
        <w:t>hoạt động kỷ niệm 77 năm Cách mạng tháng Tám và quốc khánh 2/9 nước CHXHCN Việt Nam, 77 năm ngày Giành chính quyền Huyện Yên Thành  và 92 năm ngày Xô Viết Nghệ Tĩnh</w:t>
      </w:r>
    </w:p>
    <w:p w:rsidR="004E2678" w:rsidRPr="004E2678" w:rsidRDefault="004E2678" w:rsidP="004E2678">
      <w:pPr>
        <w:spacing w:after="0" w:line="240" w:lineRule="auto"/>
        <w:jc w:val="both"/>
        <w:rPr>
          <w:rFonts w:ascii="Times New Roman" w:eastAsia="Times New Roman" w:hAnsi="Times New Roman" w:cs="Times New Roman"/>
          <w:color w:val="000000"/>
          <w:sz w:val="12"/>
          <w:szCs w:val="28"/>
        </w:rPr>
      </w:pPr>
      <w:r w:rsidRPr="004E267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E58F63D" wp14:editId="65EB70AD">
                <wp:simplePos x="0" y="0"/>
                <wp:positionH relativeFrom="column">
                  <wp:posOffset>1629410</wp:posOffset>
                </wp:positionH>
                <wp:positionV relativeFrom="paragraph">
                  <wp:posOffset>5715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B722C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3pt,.45pt" to="29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"/>
            </w:pict>
          </mc:Fallback>
        </mc:AlternateContent>
      </w:r>
      <w:r w:rsidRPr="004E2678">
        <w:rPr>
          <w:rFonts w:ascii="Times New Roman" w:eastAsia="Times New Roman" w:hAnsi="Times New Roman" w:cs="Times New Roman"/>
          <w:color w:val="000000"/>
          <w:sz w:val="28"/>
          <w:szCs w:val="28"/>
        </w:rPr>
        <w:t xml:space="preserve">    </w:t>
      </w:r>
    </w:p>
    <w:p w:rsidR="004E2678" w:rsidRDefault="004E2678" w:rsidP="004E2678">
      <w:pPr>
        <w:spacing w:after="0" w:line="240" w:lineRule="auto"/>
        <w:jc w:val="center"/>
        <w:rPr>
          <w:rFonts w:ascii="Times New Roman" w:eastAsia="Times New Roman" w:hAnsi="Times New Roman" w:cs="Times New Roman"/>
          <w:i/>
          <w:iCs/>
          <w:color w:val="000000"/>
          <w:sz w:val="28"/>
          <w:szCs w:val="24"/>
        </w:rPr>
      </w:pPr>
      <w:r w:rsidRPr="004E2678">
        <w:rPr>
          <w:rFonts w:ascii="Times New Roman" w:eastAsia="Times New Roman" w:hAnsi="Times New Roman" w:cs="Times New Roman"/>
          <w:color w:val="000000"/>
          <w:sz w:val="28"/>
          <w:szCs w:val="24"/>
        </w:rPr>
        <w:t>(</w:t>
      </w:r>
      <w:r w:rsidRPr="004E2678">
        <w:rPr>
          <w:rFonts w:ascii="Times New Roman" w:eastAsia="Times New Roman" w:hAnsi="Times New Roman" w:cs="Times New Roman"/>
          <w:i/>
          <w:iCs/>
          <w:color w:val="000000"/>
          <w:sz w:val="28"/>
          <w:szCs w:val="24"/>
        </w:rPr>
        <w:t xml:space="preserve">Kèm theo quyết định số </w:t>
      </w:r>
      <w:r w:rsidR="009E277F">
        <w:rPr>
          <w:rFonts w:ascii="Times New Roman" w:eastAsia="Times New Roman" w:hAnsi="Times New Roman" w:cs="Times New Roman"/>
          <w:i/>
          <w:iCs/>
          <w:color w:val="000000"/>
          <w:sz w:val="28"/>
          <w:szCs w:val="24"/>
        </w:rPr>
        <w:t>78</w:t>
      </w:r>
      <w:r w:rsidRPr="004E2678">
        <w:rPr>
          <w:rFonts w:ascii="Times New Roman" w:eastAsia="Times New Roman" w:hAnsi="Times New Roman" w:cs="Times New Roman"/>
          <w:i/>
          <w:iCs/>
          <w:color w:val="000000"/>
          <w:sz w:val="28"/>
          <w:szCs w:val="24"/>
        </w:rPr>
        <w:t>/QĐ-UBND ngày</w:t>
      </w:r>
      <w:r w:rsidR="009E277F">
        <w:rPr>
          <w:rFonts w:ascii="Times New Roman" w:eastAsia="Times New Roman" w:hAnsi="Times New Roman" w:cs="Times New Roman"/>
          <w:i/>
          <w:iCs/>
          <w:color w:val="000000"/>
          <w:sz w:val="28"/>
          <w:szCs w:val="24"/>
        </w:rPr>
        <w:t>02</w:t>
      </w:r>
      <w:r w:rsidRPr="004E2678">
        <w:rPr>
          <w:rFonts w:ascii="Times New Roman" w:eastAsia="Times New Roman" w:hAnsi="Times New Roman" w:cs="Times New Roman"/>
          <w:i/>
          <w:iCs/>
          <w:color w:val="000000"/>
          <w:sz w:val="28"/>
          <w:szCs w:val="24"/>
        </w:rPr>
        <w:t>/</w:t>
      </w:r>
      <w:r>
        <w:rPr>
          <w:rFonts w:ascii="Times New Roman" w:eastAsia="Times New Roman" w:hAnsi="Times New Roman" w:cs="Times New Roman"/>
          <w:i/>
          <w:iCs/>
          <w:color w:val="000000"/>
          <w:sz w:val="28"/>
          <w:szCs w:val="24"/>
        </w:rPr>
        <w:t xml:space="preserve"> </w:t>
      </w:r>
      <w:r w:rsidR="009E277F">
        <w:rPr>
          <w:rFonts w:ascii="Times New Roman" w:eastAsia="Times New Roman" w:hAnsi="Times New Roman" w:cs="Times New Roman"/>
          <w:i/>
          <w:iCs/>
          <w:color w:val="000000"/>
          <w:sz w:val="28"/>
          <w:szCs w:val="24"/>
        </w:rPr>
        <w:t>8</w:t>
      </w:r>
      <w:r>
        <w:rPr>
          <w:rFonts w:ascii="Times New Roman" w:eastAsia="Times New Roman" w:hAnsi="Times New Roman" w:cs="Times New Roman"/>
          <w:i/>
          <w:iCs/>
          <w:color w:val="000000"/>
          <w:sz w:val="28"/>
          <w:szCs w:val="24"/>
        </w:rPr>
        <w:t xml:space="preserve"> </w:t>
      </w:r>
      <w:r w:rsidRPr="004E2678">
        <w:rPr>
          <w:rFonts w:ascii="Times New Roman" w:eastAsia="Times New Roman" w:hAnsi="Times New Roman" w:cs="Times New Roman"/>
          <w:i/>
          <w:iCs/>
          <w:color w:val="000000"/>
          <w:sz w:val="28"/>
          <w:szCs w:val="24"/>
        </w:rPr>
        <w:t>/2022 của uỷ ban nhân dân</w:t>
      </w:r>
    </w:p>
    <w:p w:rsidR="004E2678" w:rsidRPr="004E2678" w:rsidRDefault="004E2678" w:rsidP="004E2678">
      <w:pPr>
        <w:spacing w:after="0" w:line="240" w:lineRule="auto"/>
        <w:jc w:val="center"/>
        <w:rPr>
          <w:rFonts w:ascii="Times New Roman" w:eastAsia="Times New Roman" w:hAnsi="Times New Roman" w:cs="Times New Roman"/>
          <w:color w:val="000000"/>
          <w:sz w:val="28"/>
          <w:szCs w:val="24"/>
        </w:rPr>
      </w:pPr>
      <w:r w:rsidRPr="004E2678">
        <w:rPr>
          <w:rFonts w:ascii="Times New Roman" w:eastAsia="Times New Roman" w:hAnsi="Times New Roman" w:cs="Times New Roman"/>
          <w:i/>
          <w:iCs/>
          <w:color w:val="000000"/>
          <w:sz w:val="28"/>
          <w:szCs w:val="24"/>
        </w:rPr>
        <w:t xml:space="preserve"> xã Tây Thành</w:t>
      </w:r>
      <w:r w:rsidRPr="004E2678">
        <w:rPr>
          <w:rFonts w:ascii="Times New Roman" w:eastAsia="Times New Roman" w:hAnsi="Times New Roman" w:cs="Times New Roman"/>
          <w:color w:val="000000"/>
          <w:sz w:val="28"/>
          <w:szCs w:val="24"/>
        </w:rPr>
        <w:t xml:space="preserve"> )</w:t>
      </w:r>
    </w:p>
    <w:p w:rsidR="004E2678" w:rsidRPr="004E2678" w:rsidRDefault="004E2678" w:rsidP="004E2678">
      <w:pPr>
        <w:spacing w:after="0" w:line="240" w:lineRule="auto"/>
        <w:jc w:val="both"/>
        <w:rPr>
          <w:rFonts w:ascii="Times New Roman" w:eastAsia="Times New Roman" w:hAnsi="Times New Roman" w:cs="Times New Roman"/>
          <w:i/>
          <w:color w:val="000000"/>
          <w:sz w:val="28"/>
          <w:szCs w:val="28"/>
        </w:rPr>
      </w:pP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Thực hiện kế hoạch số 2235/QĐ-UBND ngày 12/7/2022 của UBND Huyện Yên Thành về việc ban hành kế hoạch tổ chức </w:t>
      </w:r>
      <w:r w:rsidRPr="004E2678">
        <w:rPr>
          <w:rFonts w:ascii="Times New Roman" w:eastAsia="Times New Roman" w:hAnsi="Times New Roman" w:cs="Times New Roman"/>
          <w:bCs/>
          <w:color w:val="000000"/>
          <w:sz w:val="28"/>
          <w:szCs w:val="28"/>
        </w:rPr>
        <w:t>hoạt động kỷ niệm 77 năm Cách mạng tháng Tám và quốc khánh 2/9 nước CHXHCN Việt Nam, 77 năm ngày Giành chính quyền Huyện Yên Thành và 92 năm ngày Xô Viết Nghệ Tĩnh</w:t>
      </w:r>
      <w:r w:rsidRPr="004E2678">
        <w:rPr>
          <w:rFonts w:ascii="Times New Roman" w:eastAsia="Times New Roman" w:hAnsi="Times New Roman" w:cs="Times New Roman"/>
          <w:color w:val="000000"/>
          <w:sz w:val="28"/>
          <w:szCs w:val="28"/>
        </w:rPr>
        <w:t>. UBND xã lập kế hoạch triển khai một số nội dung sau:</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1. Mục đích yêu cầu:</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Triển khai tốt các hoạt động văn hoá, văn nghệ, thông tin tuyên truyền, thể dục, thể thao đảm bảo chất lượng thiết thực có hiệu quả góp phần giáo dục truyền thống Cách mạng cho thế hệ trẻ.</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Đẩy mạnh công tác tuyên truyền, giáo dục để quần chúng nhân dân hiểu rõ ý nghĩa lịch sử trọng đại của đất nước.</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Khẳng định vai trò của tinh thần ngày giành chính quyền Huyện Yên Thành, cách mạng tháng Tám, Quốc khánh 2/9 và Xô Viêt nghệ Tĩnh.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Tổ chức nhiều hoạt động tuyên truyền, văn nghệ hấp dẫn kết hợp với tuyên truyền bề nổi với chiều sâu. Công tác tuyên truyền cổ động cần được tổ chức sớm, nghiêm túc hiệu quả.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Các xóm tổ chức tuyên truyền bằng nhiều hình thức hoạt động văn hoá, văn nghệ, TTDTT đa dạng hấp dẫn.</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2. Hình thức:</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a.</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b/>
          <w:color w:val="000000"/>
          <w:sz w:val="28"/>
          <w:szCs w:val="28"/>
        </w:rPr>
        <w:t xml:space="preserve">Tổ chức giải bóng đá Thiếu niên Nhi đồng: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Độ tuổi sinh từ năm 2011 trờ lại đây (có điều lệ chi tiết kèm theo).</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b.</w:t>
      </w: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b/>
          <w:color w:val="000000"/>
          <w:sz w:val="28"/>
          <w:szCs w:val="28"/>
        </w:rPr>
        <w:t xml:space="preserve">Tổ chức đêm văn nghệ :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Các xóm, trường học tham gia tối thiểu một tiết mục và tối đa 2 tiết mục. Yêu cầu các tiết mục biểu diễn phải được tập luyện và đầu tư công phu, chỉn chu cả về con người và  cả nghệ thuât biểu diễn.</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4E2678">
        <w:rPr>
          <w:rFonts w:ascii="Times New Roman" w:eastAsia="Times New Roman" w:hAnsi="Times New Roman" w:cs="Times New Roman"/>
          <w:color w:val="000000"/>
          <w:sz w:val="28"/>
          <w:szCs w:val="28"/>
        </w:rPr>
        <w:t xml:space="preserve">Nội dung của các tiết mục: </w:t>
      </w:r>
      <w:r w:rsidRPr="004E2678">
        <w:rPr>
          <w:rFonts w:ascii="Times New Roman" w:eastAsia="Times New Roman" w:hAnsi="Times New Roman" w:cs="Times New Roman"/>
          <w:color w:val="000000"/>
          <w:sz w:val="28"/>
          <w:szCs w:val="28"/>
          <w:shd w:val="clear" w:color="auto" w:fill="FFFFFF"/>
        </w:rPr>
        <w:t xml:space="preserve">Ca ngợi Đảng Bác Hồ, tình yêu quê hương đất nước ca ngợi truyền thống yêu nước, ý chí tự lực tự cường, vượt qua khó khăn thử thách của </w:t>
      </w:r>
      <w:r w:rsidRPr="004E2678">
        <w:rPr>
          <w:rFonts w:ascii="Times New Roman" w:eastAsia="Times New Roman" w:hAnsi="Times New Roman" w:cs="Times New Roman"/>
          <w:color w:val="000000"/>
          <w:sz w:val="28"/>
          <w:szCs w:val="28"/>
          <w:shd w:val="clear" w:color="auto" w:fill="FFFFFF"/>
        </w:rPr>
        <w:lastRenderedPageBreak/>
        <w:t>quân và dân ta dưới sự lãnh đạo của Đảng; Khẳng định ý nghĩa, giá trị lịch sử của Cách mạng tháng Tám và Quốc khánh 2/9, sự đổi mới đi lên của xã nhà.</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4E2678">
        <w:rPr>
          <w:rFonts w:ascii="Times New Roman" w:eastAsia="Times New Roman" w:hAnsi="Times New Roman" w:cs="Times New Roman"/>
          <w:color w:val="000000"/>
          <w:sz w:val="28"/>
          <w:szCs w:val="28"/>
          <w:shd w:val="clear" w:color="auto" w:fill="FFFFFF"/>
        </w:rPr>
        <w:t xml:space="preserve"> Đơn vị có 2 tiết mục tham gia sẽ lấy kết quả của tiết mục có số điểm cao nhất tính thành tích và xếp giải cho đội.</w:t>
      </w:r>
    </w:p>
    <w:p w:rsidR="004E2678" w:rsidRPr="004E2678" w:rsidRDefault="004E2678" w:rsidP="004E2678">
      <w:pPr>
        <w:spacing w:after="0" w:line="240" w:lineRule="auto"/>
        <w:ind w:firstLine="720"/>
        <w:rPr>
          <w:rFonts w:ascii="Times New Roman" w:eastAsia="Times New Roman" w:hAnsi="Times New Roman" w:cs="Times New Roman"/>
          <w:b/>
          <w:color w:val="000000"/>
          <w:sz w:val="28"/>
          <w:szCs w:val="28"/>
          <w:shd w:val="clear" w:color="auto" w:fill="FFFFFF"/>
        </w:rPr>
      </w:pPr>
      <w:r w:rsidRPr="004E2678">
        <w:rPr>
          <w:rFonts w:ascii="Times New Roman" w:eastAsia="Times New Roman" w:hAnsi="Times New Roman" w:cs="Times New Roman"/>
          <w:b/>
          <w:color w:val="000000"/>
          <w:sz w:val="28"/>
          <w:szCs w:val="28"/>
          <w:shd w:val="clear" w:color="auto" w:fill="FFFFFF"/>
        </w:rPr>
        <w:t xml:space="preserve">c. Tổ chức thi nghi thức đội: </w:t>
      </w:r>
    </w:p>
    <w:p w:rsidR="004E2678" w:rsidRPr="004E2678" w:rsidRDefault="004E2678" w:rsidP="004E2678">
      <w:pPr>
        <w:spacing w:after="0" w:line="240" w:lineRule="auto"/>
        <w:ind w:firstLine="720"/>
        <w:rPr>
          <w:rFonts w:ascii="Times New Roman" w:eastAsia="Times New Roman" w:hAnsi="Times New Roman" w:cs="Times New Roman"/>
          <w:b/>
          <w:color w:val="000000"/>
          <w:sz w:val="28"/>
          <w:szCs w:val="28"/>
        </w:rPr>
      </w:pPr>
      <w:r w:rsidRPr="004E2678">
        <w:rPr>
          <w:rFonts w:ascii="Times New Roman" w:eastAsia="Times New Roman" w:hAnsi="Times New Roman" w:cs="Times New Roman"/>
          <w:color w:val="000000"/>
          <w:sz w:val="28"/>
          <w:szCs w:val="28"/>
          <w:shd w:val="clear" w:color="auto" w:fill="F8F8F8"/>
        </w:rPr>
        <w:t xml:space="preserve">Thực hiện đúng theo Nghi thức và hướng dẫn thực hiện nghi thức Đội TNTP Hồ Chí Minh (Ban hành theo Quyết định số 25-QĐ/TW, ngày 10/8/2015 của Hội đồng Đội Trung ương). </w:t>
      </w:r>
      <w:r w:rsidRPr="004E2678">
        <w:rPr>
          <w:rFonts w:ascii="Times New Roman" w:eastAsia="Times New Roman" w:hAnsi="Times New Roman" w:cs="Times New Roman"/>
          <w:i/>
          <w:color w:val="000000"/>
          <w:sz w:val="28"/>
          <w:szCs w:val="28"/>
          <w:shd w:val="clear" w:color="auto" w:fill="F8F8F8"/>
        </w:rPr>
        <w:t>Có chương trình tập huấn và hướng dẫn chi tiết kèm theo</w:t>
      </w:r>
      <w:r w:rsidRPr="004E2678">
        <w:rPr>
          <w:rFonts w:ascii="Times New Roman" w:eastAsia="Times New Roman" w:hAnsi="Times New Roman" w:cs="Times New Roman"/>
          <w:color w:val="000000"/>
          <w:sz w:val="28"/>
          <w:szCs w:val="28"/>
          <w:shd w:val="clear" w:color="auto" w:fill="F8F8F8"/>
        </w:rPr>
        <w:t>.</w:t>
      </w:r>
      <w:r w:rsidRPr="004E2678">
        <w:rPr>
          <w:rFonts w:ascii="Times New Roman" w:eastAsia="Times New Roman" w:hAnsi="Times New Roman" w:cs="Times New Roman"/>
          <w:color w:val="000000"/>
          <w:sz w:val="28"/>
          <w:szCs w:val="28"/>
        </w:rPr>
        <w:br/>
      </w:r>
      <w:r w:rsidRPr="004E2678">
        <w:rPr>
          <w:rFonts w:ascii="Times New Roman" w:eastAsia="Times New Roman" w:hAnsi="Times New Roman" w:cs="Times New Roman"/>
          <w:b/>
          <w:color w:val="000000"/>
          <w:sz w:val="28"/>
          <w:szCs w:val="28"/>
        </w:rPr>
        <w:t xml:space="preserve">        d. Hoạt động thông tin tuyên truyền:</w:t>
      </w:r>
    </w:p>
    <w:p w:rsidR="004E2678" w:rsidRPr="004E2678" w:rsidRDefault="004E2678" w:rsidP="004E2678">
      <w:pPr>
        <w:spacing w:after="0" w:line="240" w:lineRule="auto"/>
        <w:ind w:firstLine="720"/>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 Nội dung tuyên tuyền:</w:t>
      </w:r>
    </w:p>
    <w:p w:rsidR="004E2678" w:rsidRPr="004E2678" w:rsidRDefault="004E2678" w:rsidP="004E2678">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bdr w:val="none" w:sz="0" w:space="0" w:color="auto" w:frame="1"/>
        </w:rPr>
        <w:t>Tuyên truyền, khẳng định: Sự lãnh đạo sáng suốt, linh hoạt của Đảng và Chủ tịch Hồ Chí Minh là nhân tố quyết định thắng lợi Cách mạng tháng Tám năm 1945; đồng thời làm sáng tỏ ý nghĩa lịch sử và thời đại của cuộc Cách mạng tháng Tám năm 1945 đối với nhân dân Việt Nam và phong trào đấu tranh cách mạng của giai cấp công nhân, nhân dân lao động trên thế giới; nêu bật những bài học kinh nghiệm, nhất là bài học về phát huy sức mạnh đại đoàn kết toàn dân tộc trong xây dựng và bảo vệ chính quyền cách mạng.</w:t>
      </w:r>
    </w:p>
    <w:p w:rsidR="004E2678" w:rsidRPr="004E2678" w:rsidRDefault="004E2678" w:rsidP="004E267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4E2678">
        <w:rPr>
          <w:rFonts w:ascii="Times New Roman" w:eastAsia="Times New Roman" w:hAnsi="Times New Roman" w:cs="Times New Roman"/>
          <w:color w:val="000000"/>
          <w:sz w:val="28"/>
          <w:szCs w:val="28"/>
          <w:bdr w:val="none" w:sz="0" w:space="0" w:color="auto" w:frame="1"/>
        </w:rPr>
        <w:tab/>
        <w:t> Tuyên truyền những thành tựu to lớn và có ý nghĩa lịch sử của đất nước trong 77 năm xây dựng và bảo vệ Tổ quốc Việt Nam xã hội chủ nghĩa, nêu bật những thành tựu trong phát triển kinh tế – xã hội của đất nước, huyện nhà trong tình hình mới.</w:t>
      </w:r>
    </w:p>
    <w:p w:rsidR="004E2678" w:rsidRPr="004E2678" w:rsidRDefault="004E2678" w:rsidP="004E2678">
      <w:pPr>
        <w:shd w:val="clear" w:color="auto" w:fill="FFFFFF"/>
        <w:spacing w:after="0" w:line="240" w:lineRule="auto"/>
        <w:ind w:firstLine="720"/>
        <w:jc w:val="both"/>
        <w:rPr>
          <w:rFonts w:ascii="Times New Roman" w:eastAsia="Times New Roman" w:hAnsi="Times New Roman" w:cs="Times New Roman"/>
          <w:color w:val="000000"/>
          <w:spacing w:val="-4"/>
          <w:sz w:val="28"/>
          <w:szCs w:val="28"/>
        </w:rPr>
      </w:pPr>
      <w:r w:rsidRPr="004E2678">
        <w:rPr>
          <w:rFonts w:ascii="Times New Roman" w:eastAsia="Times New Roman" w:hAnsi="Times New Roman" w:cs="Times New Roman"/>
          <w:color w:val="000000"/>
          <w:sz w:val="28"/>
          <w:szCs w:val="28"/>
        </w:rPr>
        <w:t>Khơi dậy truyền thống cách mạng vẻ vang của quê hương Xô Viết anh hùng, hào khí của phong trào Xô Viết Nghệ Tĩnh, tinh thần đấu tranh cách mạng bất khuất, đoàn kết phấn đấu để xây dựng quê hương  ngày càng phát triển</w:t>
      </w:r>
      <w:r w:rsidRPr="004E2678">
        <w:rPr>
          <w:rFonts w:ascii="Times New Roman" w:eastAsia="Times New Roman" w:hAnsi="Times New Roman" w:cs="Times New Roman"/>
          <w:color w:val="000000"/>
          <w:spacing w:val="-4"/>
          <w:sz w:val="28"/>
          <w:szCs w:val="28"/>
        </w:rPr>
        <w:t>; những thành tựu, điển hình nhân tố mới về xây dựng và phát triển kinh tế, văn hóa, xã hội, xây dựng Nông thôn mới, phấn đấu xây dựng nông thôn mới nâng cao…</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 xml:space="preserve">* Hình thức tuyên truyền: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Tuyên truyền trên các phương tiện thông tin đại chúng:Cổng thông tin điện tử, đài Truyền thanh, …các bài viết, các nội dung hoạt động kỷ niệm. Xây dựng và đăng tải các tin, bài, phản ánh các hoạt động  trên địa bàn xã, nêu các điển hình người tốt việc tốt trong dịp kỷ niệm các ngày lễ trong tháng 8 và tháng 9 năm 2022.</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Tuyên truyền cổ động trực quan: bằng pano, khẩu hiệu, băng rôn, áp phích; Thay mới nội dung các cụm cổ động; Tổ chức treo cờ Đảng, cờ Tổ quốc tại các hộ gia đình; tại trung tâm xóm, trường học, cơ quan đơn vị trên địa bàn xã.</w:t>
      </w:r>
    </w:p>
    <w:p w:rsidR="004E2678" w:rsidRPr="004E2678" w:rsidRDefault="004E2678" w:rsidP="004E2678">
      <w:pPr>
        <w:spacing w:after="0" w:line="240" w:lineRule="auto"/>
        <w:ind w:firstLine="720"/>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Tổ chức tuyên truyền qua giao lưu văn nghệ, thi đấu thể dục thể thao; gặp mặt truyền thống, dâng hương, dâng hoa tại nhà bia liệt sỹ. </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3. Thời gian thực hiện:</w:t>
      </w:r>
      <w:r w:rsidRPr="004E2678">
        <w:rPr>
          <w:rFonts w:ascii="Times New Roman" w:eastAsia="Times New Roman" w:hAnsi="Times New Roman" w:cs="Times New Roman"/>
          <w:b/>
          <w:bCs/>
          <w:color w:val="000000"/>
          <w:sz w:val="28"/>
          <w:szCs w:val="28"/>
        </w:rPr>
        <w:tab/>
      </w:r>
    </w:p>
    <w:p w:rsidR="004E2678" w:rsidRPr="004E2678" w:rsidRDefault="004E2678" w:rsidP="004E2678">
      <w:pPr>
        <w:spacing w:after="0" w:line="240" w:lineRule="auto"/>
        <w:ind w:firstLine="720"/>
        <w:jc w:val="both"/>
        <w:rPr>
          <w:rFonts w:ascii="Times New Roman" w:eastAsia="Times New Roman" w:hAnsi="Times New Roman" w:cs="Times New Roman"/>
          <w:bCs/>
          <w:color w:val="000000"/>
          <w:sz w:val="28"/>
          <w:szCs w:val="28"/>
        </w:rPr>
      </w:pPr>
      <w:r w:rsidRPr="004E2678">
        <w:rPr>
          <w:rFonts w:ascii="Times New Roman" w:eastAsia="Times New Roman" w:hAnsi="Times New Roman" w:cs="Times New Roman"/>
          <w:bCs/>
          <w:color w:val="000000"/>
          <w:sz w:val="28"/>
          <w:szCs w:val="28"/>
        </w:rPr>
        <w:t xml:space="preserve">Thời gian tổ chức tuyên truyền và hoạt động: Từ 01/8/2022-15/9/2022 cụ thể: </w:t>
      </w:r>
    </w:p>
    <w:p w:rsidR="004E2678" w:rsidRPr="004E2678" w:rsidRDefault="004E2678" w:rsidP="004E2678">
      <w:pPr>
        <w:spacing w:after="0" w:line="240" w:lineRule="auto"/>
        <w:jc w:val="both"/>
        <w:rPr>
          <w:rFonts w:ascii="Times New Roman" w:eastAsia="Times New Roman" w:hAnsi="Times New Roman" w:cs="Times New Roman"/>
          <w:iCs/>
          <w:color w:val="000000"/>
          <w:sz w:val="28"/>
          <w:szCs w:val="28"/>
        </w:rPr>
      </w:pPr>
      <w:r w:rsidRPr="004E2678">
        <w:rPr>
          <w:rFonts w:ascii="Times New Roman" w:eastAsia="Times New Roman" w:hAnsi="Times New Roman" w:cs="Times New Roman"/>
          <w:color w:val="000000"/>
          <w:sz w:val="28"/>
          <w:szCs w:val="28"/>
        </w:rPr>
        <w:tab/>
        <w:t xml:space="preserve"> Bóng đá Thiếu niên - Nhi đồng </w:t>
      </w:r>
      <w:r w:rsidRPr="004E2678">
        <w:rPr>
          <w:rFonts w:ascii="Times New Roman" w:eastAsia="Times New Roman" w:hAnsi="Times New Roman" w:cs="Times New Roman"/>
          <w:iCs/>
          <w:color w:val="000000"/>
          <w:sz w:val="28"/>
          <w:szCs w:val="28"/>
        </w:rPr>
        <w:t>thời gian kiểm tra nhân sự sẽ tổ chức vào sáng ngày 05/8/2022 tại Hội trường UBND xã Tây Thành, khai mạc, thi đấu bắt đầu vào chiều ngày 10/8/2022 tại sân UBND xã. (có điều lệ và lịch thi đấu cụ thể)</w:t>
      </w:r>
    </w:p>
    <w:p w:rsidR="004E2678" w:rsidRPr="004E2678" w:rsidRDefault="004E2678" w:rsidP="004E2678">
      <w:pPr>
        <w:spacing w:after="0" w:line="240" w:lineRule="auto"/>
        <w:ind w:firstLine="720"/>
        <w:jc w:val="both"/>
        <w:rPr>
          <w:rFonts w:ascii="Times New Roman" w:eastAsia="Times New Roman" w:hAnsi="Times New Roman" w:cs="Times New Roman"/>
          <w:iCs/>
          <w:color w:val="000000"/>
          <w:sz w:val="28"/>
          <w:szCs w:val="28"/>
        </w:rPr>
      </w:pPr>
      <w:r w:rsidRPr="004E2678">
        <w:rPr>
          <w:rFonts w:ascii="Times New Roman" w:eastAsia="Times New Roman" w:hAnsi="Times New Roman" w:cs="Times New Roman"/>
          <w:iCs/>
          <w:color w:val="000000"/>
          <w:sz w:val="28"/>
          <w:szCs w:val="28"/>
        </w:rPr>
        <w:t xml:space="preserve">Văn nghệ để biểu diễn vào đêm 1/9.( </w:t>
      </w:r>
      <w:r w:rsidRPr="004E2678">
        <w:rPr>
          <w:rFonts w:ascii="Times New Roman" w:eastAsia="Times New Roman" w:hAnsi="Times New Roman" w:cs="Times New Roman"/>
          <w:i/>
          <w:iCs/>
          <w:color w:val="000000"/>
          <w:sz w:val="28"/>
          <w:szCs w:val="28"/>
        </w:rPr>
        <w:t>Lịch bốc thăm xếp lịch biểu diễn sẽ gửi sau</w:t>
      </w:r>
      <w:r w:rsidRPr="004E2678">
        <w:rPr>
          <w:rFonts w:ascii="Times New Roman" w:eastAsia="Times New Roman" w:hAnsi="Times New Roman" w:cs="Times New Roman"/>
          <w:iCs/>
          <w:color w:val="000000"/>
          <w:sz w:val="28"/>
          <w:szCs w:val="28"/>
        </w:rPr>
        <w:t>)</w:t>
      </w:r>
    </w:p>
    <w:p w:rsidR="004E2678" w:rsidRPr="004E2678" w:rsidRDefault="004E2678" w:rsidP="004E2678">
      <w:pPr>
        <w:spacing w:after="0" w:line="240" w:lineRule="auto"/>
        <w:ind w:firstLine="720"/>
        <w:jc w:val="both"/>
        <w:rPr>
          <w:rFonts w:ascii="Times New Roman" w:eastAsia="Times New Roman" w:hAnsi="Times New Roman" w:cs="Times New Roman"/>
          <w:iCs/>
          <w:color w:val="000000"/>
          <w:sz w:val="28"/>
          <w:szCs w:val="28"/>
        </w:rPr>
      </w:pPr>
      <w:r w:rsidRPr="004E2678">
        <w:rPr>
          <w:rFonts w:ascii="Times New Roman" w:eastAsia="Times New Roman" w:hAnsi="Times New Roman" w:cs="Times New Roman"/>
          <w:iCs/>
          <w:color w:val="000000"/>
          <w:sz w:val="28"/>
          <w:szCs w:val="28"/>
        </w:rPr>
        <w:t>- Nghi thức đội sẽ tổ chức thi chính thức vào sáng 02/9/2022</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lastRenderedPageBreak/>
        <w:t xml:space="preserve">- Các xóm tiến hành các hình thức tuyên truyền và các hoạt động tại xóm và phát động nhân dân treo cờ Đảng, cờ tổ quốc từ ngày 01/8 đến ngày 03/9/2022. </w:t>
      </w:r>
    </w:p>
    <w:p w:rsidR="004E2678" w:rsidRPr="004E2678" w:rsidRDefault="004E2678" w:rsidP="004E2678">
      <w:pPr>
        <w:spacing w:after="0" w:line="240" w:lineRule="auto"/>
        <w:ind w:firstLine="720"/>
        <w:jc w:val="both"/>
        <w:rPr>
          <w:rFonts w:ascii="Times New Roman" w:eastAsia="Times New Roman" w:hAnsi="Times New Roman" w:cs="Times New Roman"/>
          <w:b/>
          <w:i/>
          <w:color w:val="000000"/>
          <w:sz w:val="28"/>
          <w:szCs w:val="28"/>
        </w:rPr>
      </w:pPr>
      <w:r w:rsidRPr="004E2678">
        <w:rPr>
          <w:rFonts w:ascii="Times New Roman" w:eastAsia="Times New Roman" w:hAnsi="Times New Roman" w:cs="Times New Roman"/>
          <w:b/>
          <w:i/>
          <w:color w:val="000000"/>
          <w:sz w:val="28"/>
          <w:szCs w:val="28"/>
        </w:rPr>
        <w:t>(Các mốc thời gian nếu có thay đổi sẻ thông báo sau)</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II. PHÂN CÔNG NHIỆM VỤ:</w:t>
      </w:r>
    </w:p>
    <w:p w:rsidR="004E2678" w:rsidRPr="004E2678" w:rsidRDefault="004E2678" w:rsidP="004E2678">
      <w:pPr>
        <w:numPr>
          <w:ilvl w:val="0"/>
          <w:numId w:val="1"/>
        </w:numPr>
        <w:spacing w:after="0" w:line="240" w:lineRule="auto"/>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Đề nghị Ban Tuyên giáo Đảng uỷ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Định hướng các cấp ủy, các ban ngành liên quan chỉ đạo và phối hợp tổ chức các hoạt động tuyên truyền kỷ niệm các ngày lễ một cách hiệu quả, thiết thực;</w:t>
      </w:r>
    </w:p>
    <w:p w:rsidR="004E2678" w:rsidRPr="004E2678" w:rsidRDefault="004E2678" w:rsidP="004E2678">
      <w:pPr>
        <w:numPr>
          <w:ilvl w:val="0"/>
          <w:numId w:val="1"/>
        </w:numPr>
        <w:spacing w:after="0" w:line="240" w:lineRule="auto"/>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Công chức  Văn hoá – Xã hội:</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t>Tham mưu kế hoạch tổ chức các hoạt động kỷ niệm, phối hợp chỉ đạo trường học, các xóm thực hiện nghiêm túc kế hoạch;</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Chỉ đạo, kiểm tra, đôn đốc việc thực hiện công tác tuyên truyền, tổ chức các hoạt động văn hóa, văn nghệ, thể dục thể thao trên địa bàn xã ... ;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Phối hợp văn phòng HĐND – UBND tổ chức lễ dâng hương tại nhà bia liệt sỹ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lang w:val="sv-SE"/>
        </w:rPr>
      </w:pPr>
      <w:r w:rsidRPr="004E2678">
        <w:rPr>
          <w:rFonts w:ascii="Times New Roman" w:eastAsia="Times New Roman" w:hAnsi="Times New Roman" w:cs="Times New Roman"/>
          <w:color w:val="000000"/>
          <w:sz w:val="28"/>
          <w:szCs w:val="28"/>
          <w:lang w:val="sv-SE"/>
        </w:rPr>
        <w:t xml:space="preserve"> Theo dõi, kiểm tra, phối hợp xử lý nghiêm các vi phạm trong việc đăng tải, phổ biến thông tin, quan điểm sai trái, xuyên tạc sự kiện lịch sử, phủ nhận vai trò lãnh đạo của Đảng và Chủ tịch Hồ Chí Minh.</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Tổ chức treo băng rôn, khẩu hiệu tại khu vực trung tâm của xã, thay mới nội dung các cụm cổ động;</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Xây dựng chương trình văn nghệ, bố trí âm thanh, loa máy, nhạc công …phục vụ  đêm diễn văn nghệ</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Hướng dẫn các xóm, trường học, cơ quan đơn vị trên địa bàn xã tổ chức tuyên truyền, các hoạt động văn hóa, văn nghệ, TDTT đa dạng, tạo không khí hứng khởi trong nhân dân,…;</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Chỉ đạo cán bộ truyền thanh tiếp, phát các chương trình truyền hình của Trung ương, tỉnh, Huyện về các hoạt động kỷ niệm;</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Phối hợp với các ban, ngành thường xuyên đưa thông tin kịp thời các hoạt động kỷ niệm diễn ra trên địa bàn toàn xã; phản ánh gương các điển hình tiên tiến trong phát triển kinh tế – xã hội trên địa bàn, Chương trình xây dựng nông thôn mới nâng cao, các Chương trình, đề án hiệu quả… trên hệ thống truyền thanh, cổng thông tin điện tử xã.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Kiểm tra đánh giá kết quả hoạt động của các xóm, trường học, các cơ quan đơn vị trong việc thực hiện kế hoạch này.</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3. Các trường học:</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Thực hiện tuyên truyền nói chuyện truyền thống, tham quan địa điểm di tích lịch sử, làm đẹp nhà bia tưởng niệm… cho đội ngũ cán bộ, giáo viên và học sinh;</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Phối hợp thực hiện chỉ đạo học sinh tham gia các hoạt động Văn hoá, Văn nghệ, TDTT được tổ chức tại địa phương.</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Tổ chức treo cờ Đảng, cờ Tổ quốc tại các trường học</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4. Công chức Chính sách xã hội:</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Chỉ đạo các xóm, tổ chức thăm hỏi, động viên các gia đình chính sách, các đối tượng người có công, cán bộ lão thành cách mạng trên địa bàn; Giải quyết các chế độ chính sách kịp thời, đúng đối tượng. </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lastRenderedPageBreak/>
        <w:t>5. Văn phòng HĐND – UBND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Bố trí hương, hoa và lễ vật, phối hợp với công chức văn hóa tổ chức lễ dâng hương, dâng hoa và lễ  vật tại nhà bia tưởng niệm nhân kỷ niệm 77 năm Cách mạng tháng Tám thành công và Quốc khánh 2/9.</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6. Công chức Tài chính- Kế toán:</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ab/>
        <w:t>Định hướng kinh phí tổ chức các hoạt động kỷ niệm cách mạng tháng 8 và Quốc khánh 02/9 tiến hành thẩm định kinh phí và trình Chủ tịch UBND xã xem xét, quyết định.</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7. Ban thường vụ đoàn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lang w:val="sv-SE"/>
        </w:rPr>
      </w:pPr>
      <w:r w:rsidRPr="004E2678">
        <w:rPr>
          <w:rFonts w:ascii="Times New Roman" w:eastAsia="Times New Roman" w:hAnsi="Times New Roman" w:cs="Times New Roman"/>
          <w:color w:val="000000"/>
          <w:sz w:val="28"/>
          <w:szCs w:val="28"/>
          <w:lang w:val="sv-SE"/>
        </w:rPr>
        <w:t>Chủ trì tham mưu Đảng ủy - UBND xã chỉ đạo cấp ủy, ban xóm, BCH chi Đoàn thanh niên, đoàn thể các xóm tổ chức hoạt động bóng đá, văn nghệ và thi Nghi thức đội nhân dịp kỷ niệm 77 năm Cách mạng tháng Tám và Quốc khánh nước Cộng hòa xã hội chủ nghĩa Việt Nam 2/9.</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Chỉ đạo lực lượng đoàn viên, thanh thiếu niên chăm sóc, làm đẹp khuôn viên nhà bia liệt sỹ, đoạn đường thanh niên, phối hợp vệ sinh ở các xóm…</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8. Ban Chỉ huy Quân sự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Phối hợp với Công an xã đảm bảo an ninh trật tự cho các hoạt động kỷ niệm và nghi tức tại buổi dâng hương tại nhà bia tưởng niệm;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Phối hợp ban công an bố trí lực lượng hỗ trợ công tác an ninh trật tự tại các hoạt động như bóng đá thiếu niên – Nhi đồng, đêm hội diễn văn nghệ và thi nghi thức đội đảm bảo cho các hoạt động được tổ chức tốt đẹp.</w:t>
      </w:r>
    </w:p>
    <w:p w:rsidR="004E2678" w:rsidRPr="004E2678" w:rsidRDefault="004E2678" w:rsidP="004E2678">
      <w:pPr>
        <w:spacing w:after="0" w:line="240" w:lineRule="auto"/>
        <w:ind w:firstLine="720"/>
        <w:jc w:val="both"/>
        <w:rPr>
          <w:rFonts w:ascii="Times New Roman" w:eastAsia="Times New Roman" w:hAnsi="Times New Roman" w:cs="Times New Roman"/>
          <w:b/>
          <w:color w:val="000000"/>
          <w:sz w:val="28"/>
          <w:szCs w:val="28"/>
        </w:rPr>
      </w:pPr>
      <w:r w:rsidRPr="004E2678">
        <w:rPr>
          <w:rFonts w:ascii="Times New Roman" w:eastAsia="Times New Roman" w:hAnsi="Times New Roman" w:cs="Times New Roman"/>
          <w:b/>
          <w:color w:val="000000"/>
          <w:sz w:val="28"/>
          <w:szCs w:val="28"/>
        </w:rPr>
        <w:t>9. Công an xã:</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Bố trí lực lượng đảm bảo an toàn cho các hoạt động kỷ niệm về an ninh trật tự, an toàn giao thông; </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Mở đợt tấn công cao điểm trấn áp các loại tội phạm bảo vệ các ngày lễ của dân tộc trong tháng 8 và tháng 9 đảm bảo an ninh chính trị, trật tự an toàn xã hội trên địa bàn.</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Bố trí lực lượng hỗ trợ công tác an ninh trật tự tại các hoạt động như bóng đá Thiếu niên – Nhi đồng, đêm hội diễn văn nghệ, thi nghi thức đội đảm bảo cho các hoạt động được tổ chức tốt đẹp.</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11. Các cơ quan, đơn vị:</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Tiến hành treo băng rôn, khẩu hiệu, treo cờ Đảng, cờ Tổ quốc tại công sở chào mừng các ngày lễ và tổ chức các hoạt động văn nghệ, thi đấu thể thao chào mừng kỷ niệm.</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b/>
          <w:bCs/>
          <w:color w:val="000000"/>
          <w:sz w:val="28"/>
          <w:szCs w:val="28"/>
        </w:rPr>
        <w:t>12. Đề nghị Ủy ban mặt trận Tổ quốc, các đoàn thể cấp xã</w:t>
      </w:r>
      <w:r w:rsidRPr="004E2678">
        <w:rPr>
          <w:rFonts w:ascii="Times New Roman" w:eastAsia="Times New Roman" w:hAnsi="Times New Roman" w:cs="Times New Roman"/>
          <w:bCs/>
          <w:color w:val="000000"/>
          <w:sz w:val="28"/>
          <w:szCs w:val="28"/>
        </w:rPr>
        <w:t>:</w:t>
      </w:r>
    </w:p>
    <w:p w:rsidR="004E2678" w:rsidRPr="004E2678" w:rsidRDefault="004E2678" w:rsidP="004E2678">
      <w:pPr>
        <w:spacing w:after="0" w:line="240" w:lineRule="auto"/>
        <w:ind w:firstLine="720"/>
        <w:jc w:val="both"/>
        <w:rPr>
          <w:rFonts w:ascii="Times New Roman" w:eastAsia="Times New Roman" w:hAnsi="Times New Roman" w:cs="Times New Roman"/>
          <w:bCs/>
          <w:color w:val="000000"/>
          <w:sz w:val="28"/>
          <w:szCs w:val="28"/>
        </w:rPr>
      </w:pPr>
      <w:r w:rsidRPr="004E2678">
        <w:rPr>
          <w:rFonts w:ascii="Times New Roman" w:eastAsia="Times New Roman" w:hAnsi="Times New Roman" w:cs="Times New Roman"/>
          <w:bCs/>
          <w:color w:val="000000"/>
          <w:sz w:val="28"/>
          <w:szCs w:val="28"/>
        </w:rPr>
        <w:t xml:space="preserve">Phát động rộng rãi phong trào thi đua chào mừng kỷ niệm </w:t>
      </w:r>
      <w:r w:rsidRPr="004E2678">
        <w:rPr>
          <w:rFonts w:ascii="Times New Roman" w:eastAsia="Times New Roman" w:hAnsi="Times New Roman" w:cs="Times New Roman"/>
          <w:color w:val="000000"/>
          <w:sz w:val="28"/>
          <w:szCs w:val="28"/>
        </w:rPr>
        <w:t>các ngày lễ trong các hội viên, đoàn viên của tổ chức mình</w:t>
      </w:r>
      <w:r w:rsidRPr="004E2678">
        <w:rPr>
          <w:rFonts w:ascii="Times New Roman" w:eastAsia="Times New Roman" w:hAnsi="Times New Roman" w:cs="Times New Roman"/>
          <w:bCs/>
          <w:color w:val="000000"/>
          <w:sz w:val="28"/>
          <w:szCs w:val="28"/>
        </w:rPr>
        <w:t>. Phát động phong trào chỉnh trang, xây dựng môi trường, tạo dựng cảnh quan làng, xóm xanh sạch đẹp, vận động nhân dân treo cờ Đảng, cờ Tổ quốc, tham gia xây dựng nông thôn mới nâng cao …tham gia các hoạt động văn hoá văn nghệ, thể dục thể thao tăng cường khối đại đoàn kết trong cộng đồng.</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t>14. Cấp ủy, Ban xóm các xóm:</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
          <w:bCs/>
          <w:color w:val="000000"/>
          <w:sz w:val="28"/>
          <w:szCs w:val="28"/>
        </w:rPr>
        <w:lastRenderedPageBreak/>
        <w:t xml:space="preserve"> </w:t>
      </w:r>
      <w:r w:rsidRPr="004E2678">
        <w:rPr>
          <w:rFonts w:ascii="Times New Roman" w:eastAsia="Times New Roman" w:hAnsi="Times New Roman" w:cs="Times New Roman"/>
          <w:color w:val="000000"/>
          <w:sz w:val="28"/>
          <w:szCs w:val="28"/>
        </w:rPr>
        <w:t xml:space="preserve"> Chỉ đạo xóm mình tham gia đầy đủ chương trình văn nghệ, bóng đá TN- NĐ, nghi thức đội tại xã. (Lập danh sách các đội tuyển đó bóng đá thiếu niên – Nhi đồng, đội văn nghệ, đội thi nghi thức đội để tiến hành tập luyện và thi đạt kết quả cao nhất)</w:t>
      </w:r>
    </w:p>
    <w:p w:rsidR="004E2678" w:rsidRPr="004E2678" w:rsidRDefault="004E2678" w:rsidP="004E2678">
      <w:pPr>
        <w:spacing w:after="0" w:line="240" w:lineRule="auto"/>
        <w:ind w:firstLine="720"/>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color w:val="000000"/>
          <w:sz w:val="28"/>
          <w:szCs w:val="28"/>
        </w:rPr>
        <w:t xml:space="preserve"> Lên khẩu hiệu băng rôn, treo cờ tổ quốc, Cờ Đảng tại trung tâm xóm, các trục đường của xóm, phát động toàn thể nhân dân trong xóm treo cờ Đảng, cờ Tổ quốc. </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b/>
          <w:color w:val="000000"/>
          <w:sz w:val="28"/>
          <w:szCs w:val="28"/>
        </w:rPr>
        <w:t>III. Kinh phí:</w:t>
      </w:r>
      <w:r w:rsidRPr="004E2678">
        <w:rPr>
          <w:rFonts w:ascii="Times New Roman" w:eastAsia="Times New Roman" w:hAnsi="Times New Roman" w:cs="Times New Roman"/>
          <w:color w:val="000000"/>
          <w:sz w:val="28"/>
          <w:szCs w:val="28"/>
        </w:rPr>
        <w:t xml:space="preserve"> </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ab/>
        <w:t>UBND xã sẽ chịu kinh phí tổ chức, tiền thưởng và hỗ trợ một phần kinh phí cho quá trình tham gia hoạt động của các xóm</w:t>
      </w:r>
      <w:r w:rsidR="00D84C58">
        <w:rPr>
          <w:rFonts w:ascii="Times New Roman" w:eastAsia="Times New Roman" w:hAnsi="Times New Roman" w:cs="Times New Roman"/>
          <w:color w:val="000000"/>
          <w:sz w:val="28"/>
          <w:szCs w:val="28"/>
        </w:rPr>
        <w:t xml:space="preserve"> mỗi xóm 1500.000( </w:t>
      </w:r>
      <w:r w:rsidR="00D84C58" w:rsidRPr="00D84C58">
        <w:rPr>
          <w:rFonts w:ascii="Times New Roman" w:eastAsia="Times New Roman" w:hAnsi="Times New Roman" w:cs="Times New Roman"/>
          <w:i/>
          <w:color w:val="000000"/>
          <w:sz w:val="28"/>
          <w:szCs w:val="28"/>
        </w:rPr>
        <w:t>một triệu năm tram ngàn đồng</w:t>
      </w:r>
      <w:r w:rsidR="00D84C58">
        <w:rPr>
          <w:rFonts w:ascii="Times New Roman" w:eastAsia="Times New Roman" w:hAnsi="Times New Roman" w:cs="Times New Roman"/>
          <w:color w:val="000000"/>
          <w:sz w:val="28"/>
          <w:szCs w:val="28"/>
        </w:rPr>
        <w:t>)</w:t>
      </w:r>
      <w:r w:rsidRPr="004E2678">
        <w:rPr>
          <w:rFonts w:ascii="Times New Roman" w:eastAsia="Times New Roman" w:hAnsi="Times New Roman" w:cs="Times New Roman"/>
          <w:color w:val="000000"/>
          <w:sz w:val="28"/>
          <w:szCs w:val="28"/>
        </w:rPr>
        <w:t xml:space="preserve">. (đơn vị tham gia hoạt động nội dung nào được hộ trợ phần nội dung đó, không tham gia không hỗ trợ). </w:t>
      </w:r>
    </w:p>
    <w:p w:rsidR="004E2678" w:rsidRPr="004E2678" w:rsidRDefault="004E2678" w:rsidP="004E2678">
      <w:pPr>
        <w:spacing w:after="0" w:line="240" w:lineRule="auto"/>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ab/>
        <w:t xml:space="preserve"> Phần kinh phí còn lại các xóm, các trường học, cơ quan đơn vị tự túc bố trí để thực hiện kế hoạch đạt kết quả cao.</w:t>
      </w:r>
    </w:p>
    <w:p w:rsidR="004E2678" w:rsidRPr="004E2678" w:rsidRDefault="004E2678" w:rsidP="004E2678">
      <w:pPr>
        <w:spacing w:after="0" w:line="240" w:lineRule="auto"/>
        <w:ind w:firstLine="720"/>
        <w:jc w:val="both"/>
        <w:rPr>
          <w:rFonts w:ascii="Times New Roman" w:eastAsia="Times New Roman" w:hAnsi="Times New Roman" w:cs="Times New Roman"/>
          <w:bCs/>
          <w:color w:val="000000"/>
          <w:sz w:val="28"/>
          <w:szCs w:val="28"/>
        </w:rPr>
      </w:pPr>
      <w:r w:rsidRPr="004E2678">
        <w:rPr>
          <w:rFonts w:ascii="Times New Roman" w:eastAsia="Times New Roman" w:hAnsi="Times New Roman" w:cs="Times New Roman"/>
          <w:color w:val="000000"/>
          <w:sz w:val="28"/>
          <w:szCs w:val="28"/>
        </w:rPr>
        <w:t xml:space="preserve">Trên đây là toàn bộ nội dung kế hoạch </w:t>
      </w:r>
      <w:r w:rsidRPr="004E2678">
        <w:rPr>
          <w:rFonts w:ascii="Times New Roman" w:eastAsia="Times New Roman" w:hAnsi="Times New Roman" w:cs="Times New Roman"/>
          <w:bCs/>
          <w:color w:val="000000"/>
          <w:sz w:val="28"/>
          <w:szCs w:val="28"/>
        </w:rPr>
        <w:t>hoạt động kỷ niệm 77 năm Cách mạng tháng Tám và quốc khánh 2/9 nước CHXHCN Việt Nam, 77 năm ngày Giành chính quyền Huyện Yên Thành và 92 năm ngày Xô Viết Nghệ Tĩnh.</w:t>
      </w:r>
    </w:p>
    <w:p w:rsidR="004E2678" w:rsidRPr="004E2678" w:rsidRDefault="004E2678" w:rsidP="004E2678">
      <w:pPr>
        <w:spacing w:after="0" w:line="240" w:lineRule="auto"/>
        <w:ind w:firstLine="720"/>
        <w:jc w:val="both"/>
        <w:rPr>
          <w:rFonts w:ascii="Times New Roman" w:eastAsia="Times New Roman" w:hAnsi="Times New Roman" w:cs="Times New Roman"/>
          <w:color w:val="000000"/>
          <w:sz w:val="28"/>
          <w:szCs w:val="28"/>
        </w:rPr>
      </w:pPr>
      <w:r w:rsidRPr="004E2678">
        <w:rPr>
          <w:rFonts w:ascii="Times New Roman" w:eastAsia="Times New Roman" w:hAnsi="Times New Roman" w:cs="Times New Roman"/>
          <w:color w:val="000000"/>
          <w:sz w:val="28"/>
          <w:szCs w:val="28"/>
        </w:rPr>
        <w:t>UBND Xã Tây Thành yêu cầu các thành phần liên quan triển khai thực hiện nghiêm túc, hiệu quả kế hoạch này./.</w:t>
      </w:r>
    </w:p>
    <w:p w:rsidR="004E2678" w:rsidRPr="004E2678" w:rsidRDefault="004E2678" w:rsidP="004E2678">
      <w:pPr>
        <w:spacing w:after="0" w:line="240" w:lineRule="auto"/>
        <w:jc w:val="both"/>
        <w:rPr>
          <w:rFonts w:ascii="Times New Roman" w:eastAsia="Times New Roman" w:hAnsi="Times New Roman" w:cs="Times New Roman"/>
          <w:b/>
          <w:bCs/>
          <w:i/>
          <w:iCs/>
          <w:color w:val="000000"/>
          <w:sz w:val="28"/>
          <w:szCs w:val="28"/>
        </w:rPr>
      </w:pPr>
    </w:p>
    <w:p w:rsidR="004E2678" w:rsidRPr="004E2678" w:rsidRDefault="004E2678" w:rsidP="004E2678">
      <w:pPr>
        <w:spacing w:after="0" w:line="240" w:lineRule="auto"/>
        <w:jc w:val="both"/>
        <w:rPr>
          <w:rFonts w:ascii="Times New Roman" w:eastAsia="Times New Roman" w:hAnsi="Times New Roman" w:cs="Times New Roman"/>
          <w:b/>
          <w:bCs/>
          <w:i/>
          <w:iCs/>
          <w:color w:val="000000"/>
          <w:sz w:val="24"/>
          <w:szCs w:val="24"/>
        </w:rPr>
      </w:pPr>
      <w:r w:rsidRPr="004E267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r w:rsidRPr="004E2678">
        <w:rPr>
          <w:rFonts w:ascii="Times New Roman" w:eastAsia="Times New Roman" w:hAnsi="Times New Roman" w:cs="Times New Roman"/>
          <w:b/>
          <w:bCs/>
          <w:i/>
          <w:iCs/>
          <w:color w:val="000000"/>
          <w:sz w:val="24"/>
          <w:szCs w:val="24"/>
        </w:rPr>
        <w:t>Nơi nhận:</w:t>
      </w:r>
    </w:p>
    <w:p w:rsidR="004E2678" w:rsidRPr="004E2678" w:rsidRDefault="004E2678" w:rsidP="004E2678">
      <w:pPr>
        <w:spacing w:after="0" w:line="240" w:lineRule="auto"/>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bCs/>
          <w:iCs/>
          <w:color w:val="000000"/>
          <w:sz w:val="24"/>
          <w:szCs w:val="24"/>
        </w:rPr>
        <w:t>- UBND huyện(b/c)</w:t>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color w:val="000000"/>
          <w:sz w:val="28"/>
          <w:szCs w:val="28"/>
        </w:rPr>
        <w:tab/>
      </w:r>
      <w:r w:rsidRPr="004E2678">
        <w:rPr>
          <w:rFonts w:ascii="Times New Roman" w:eastAsia="Times New Roman" w:hAnsi="Times New Roman" w:cs="Times New Roman"/>
          <w:b/>
          <w:bCs/>
          <w:color w:val="000000"/>
          <w:sz w:val="28"/>
          <w:szCs w:val="28"/>
        </w:rPr>
        <w:t>TM. UỶ BAN NHÂN DÂN</w:t>
      </w:r>
    </w:p>
    <w:p w:rsidR="004E2678" w:rsidRPr="004E2678" w:rsidRDefault="004E2678" w:rsidP="004E2678">
      <w:pPr>
        <w:spacing w:after="0" w:line="240" w:lineRule="auto"/>
        <w:jc w:val="both"/>
        <w:rPr>
          <w:rFonts w:ascii="Times New Roman" w:eastAsia="Times New Roman" w:hAnsi="Times New Roman" w:cs="Times New Roman"/>
          <w:color w:val="000000"/>
          <w:sz w:val="24"/>
          <w:szCs w:val="24"/>
        </w:rPr>
      </w:pPr>
      <w:r w:rsidRPr="004E2678">
        <w:rPr>
          <w:rFonts w:ascii="Times New Roman" w:eastAsia="Times New Roman" w:hAnsi="Times New Roman" w:cs="Times New Roman"/>
          <w:color w:val="000000"/>
          <w:sz w:val="24"/>
          <w:szCs w:val="24"/>
        </w:rPr>
        <w:t>- Đảng uỷ (b/c);</w:t>
      </w:r>
      <w:r w:rsidRPr="004E2678">
        <w:rPr>
          <w:rFonts w:ascii="Times New Roman" w:eastAsia="Times New Roman" w:hAnsi="Times New Roman" w:cs="Times New Roman"/>
          <w:b/>
          <w:bCs/>
          <w:color w:val="000000"/>
          <w:sz w:val="24"/>
          <w:szCs w:val="24"/>
        </w:rPr>
        <w:tab/>
      </w:r>
      <w:r w:rsidRPr="004E2678">
        <w:rPr>
          <w:rFonts w:ascii="Times New Roman" w:eastAsia="Times New Roman" w:hAnsi="Times New Roman" w:cs="Times New Roman"/>
          <w:b/>
          <w:bCs/>
          <w:color w:val="000000"/>
          <w:sz w:val="24"/>
          <w:szCs w:val="24"/>
        </w:rPr>
        <w:tab/>
      </w:r>
      <w:r w:rsidRPr="004E2678">
        <w:rPr>
          <w:rFonts w:ascii="Times New Roman" w:eastAsia="Times New Roman" w:hAnsi="Times New Roman" w:cs="Times New Roman"/>
          <w:b/>
          <w:bCs/>
          <w:color w:val="000000"/>
          <w:sz w:val="24"/>
          <w:szCs w:val="24"/>
        </w:rPr>
        <w:tab/>
      </w:r>
      <w:r w:rsidRPr="004E2678">
        <w:rPr>
          <w:rFonts w:ascii="Times New Roman" w:eastAsia="Times New Roman" w:hAnsi="Times New Roman" w:cs="Times New Roman"/>
          <w:b/>
          <w:bCs/>
          <w:color w:val="000000"/>
          <w:sz w:val="24"/>
          <w:szCs w:val="24"/>
        </w:rPr>
        <w:tab/>
      </w:r>
      <w:r w:rsidRPr="004E2678">
        <w:rPr>
          <w:rFonts w:ascii="Times New Roman" w:eastAsia="Times New Roman" w:hAnsi="Times New Roman" w:cs="Times New Roman"/>
          <w:b/>
          <w:bCs/>
          <w:color w:val="000000"/>
          <w:sz w:val="24"/>
          <w:szCs w:val="24"/>
        </w:rPr>
        <w:tab/>
        <w:t xml:space="preserve">              </w:t>
      </w:r>
      <w:r w:rsidRPr="004E2678">
        <w:rPr>
          <w:rFonts w:ascii="Times New Roman" w:eastAsia="Times New Roman" w:hAnsi="Times New Roman" w:cs="Times New Roman"/>
          <w:b/>
          <w:bCs/>
          <w:color w:val="000000"/>
          <w:sz w:val="28"/>
          <w:szCs w:val="28"/>
        </w:rPr>
        <w:t>CHỦ TỊCH</w:t>
      </w:r>
      <w:r w:rsidRPr="004E2678">
        <w:rPr>
          <w:rFonts w:ascii="Times New Roman" w:eastAsia="Times New Roman" w:hAnsi="Times New Roman" w:cs="Times New Roman"/>
          <w:color w:val="000000"/>
          <w:sz w:val="24"/>
          <w:szCs w:val="24"/>
        </w:rPr>
        <w:tab/>
      </w:r>
    </w:p>
    <w:p w:rsidR="004E2678" w:rsidRPr="004E2678" w:rsidRDefault="004E2678" w:rsidP="004E2678">
      <w:pPr>
        <w:spacing w:after="0" w:line="240" w:lineRule="auto"/>
        <w:jc w:val="both"/>
        <w:rPr>
          <w:rFonts w:ascii="Times New Roman" w:eastAsia="Times New Roman" w:hAnsi="Times New Roman" w:cs="Times New Roman"/>
          <w:b/>
          <w:bCs/>
          <w:color w:val="000000"/>
          <w:sz w:val="28"/>
          <w:szCs w:val="28"/>
        </w:rPr>
      </w:pPr>
      <w:r w:rsidRPr="004E2678">
        <w:rPr>
          <w:rFonts w:ascii="Times New Roman" w:eastAsia="Times New Roman" w:hAnsi="Times New Roman" w:cs="Times New Roman"/>
          <w:color w:val="000000"/>
          <w:sz w:val="24"/>
          <w:szCs w:val="24"/>
        </w:rPr>
        <w:t>- Ban chỉ đạo;</w:t>
      </w:r>
      <w:r w:rsidRPr="004E2678">
        <w:rPr>
          <w:rFonts w:ascii="Times New Roman" w:eastAsia="Times New Roman" w:hAnsi="Times New Roman" w:cs="Times New Roman"/>
          <w:b/>
          <w:bCs/>
          <w:color w:val="000000"/>
          <w:sz w:val="28"/>
          <w:szCs w:val="28"/>
        </w:rPr>
        <w:t xml:space="preserve">                                                                </w:t>
      </w:r>
    </w:p>
    <w:p w:rsidR="004E2678" w:rsidRPr="004E2678" w:rsidRDefault="004E2678" w:rsidP="004E2678">
      <w:pPr>
        <w:spacing w:after="0" w:line="240" w:lineRule="auto"/>
        <w:jc w:val="both"/>
        <w:rPr>
          <w:rFonts w:ascii="Times New Roman" w:eastAsia="Times New Roman" w:hAnsi="Times New Roman" w:cs="Times New Roman"/>
          <w:color w:val="000000"/>
          <w:sz w:val="24"/>
          <w:szCs w:val="24"/>
        </w:rPr>
      </w:pPr>
      <w:r w:rsidRPr="004E2678">
        <w:rPr>
          <w:rFonts w:ascii="Times New Roman" w:eastAsia="Times New Roman" w:hAnsi="Times New Roman" w:cs="Times New Roman"/>
          <w:color w:val="000000"/>
          <w:sz w:val="24"/>
          <w:szCs w:val="24"/>
        </w:rPr>
        <w:t>- Các xóm;</w:t>
      </w:r>
      <w:r w:rsidRPr="004E2678">
        <w:rPr>
          <w:rFonts w:ascii="Times New Roman" w:eastAsia="Times New Roman" w:hAnsi="Times New Roman" w:cs="Times New Roman"/>
          <w:color w:val="000000"/>
          <w:sz w:val="24"/>
          <w:szCs w:val="24"/>
        </w:rPr>
        <w:tab/>
      </w:r>
      <w:r w:rsidRPr="004E2678">
        <w:rPr>
          <w:rFonts w:ascii="Times New Roman" w:eastAsia="Times New Roman" w:hAnsi="Times New Roman" w:cs="Times New Roman"/>
          <w:color w:val="000000"/>
          <w:sz w:val="24"/>
          <w:szCs w:val="24"/>
        </w:rPr>
        <w:tab/>
      </w:r>
      <w:r w:rsidRPr="004E2678">
        <w:rPr>
          <w:rFonts w:ascii="Times New Roman" w:eastAsia="Times New Roman" w:hAnsi="Times New Roman" w:cs="Times New Roman"/>
          <w:color w:val="000000"/>
          <w:sz w:val="24"/>
          <w:szCs w:val="24"/>
        </w:rPr>
        <w:tab/>
      </w:r>
      <w:r w:rsidRPr="004E2678">
        <w:rPr>
          <w:rFonts w:ascii="Times New Roman" w:eastAsia="Times New Roman" w:hAnsi="Times New Roman" w:cs="Times New Roman"/>
          <w:color w:val="000000"/>
          <w:sz w:val="24"/>
          <w:szCs w:val="24"/>
        </w:rPr>
        <w:tab/>
      </w:r>
      <w:r w:rsidRPr="004E2678">
        <w:rPr>
          <w:rFonts w:ascii="Times New Roman" w:eastAsia="Times New Roman" w:hAnsi="Times New Roman" w:cs="Times New Roman"/>
          <w:color w:val="000000"/>
          <w:sz w:val="24"/>
          <w:szCs w:val="24"/>
        </w:rPr>
        <w:tab/>
      </w:r>
      <w:r w:rsidRPr="004E2678">
        <w:rPr>
          <w:rFonts w:ascii="Times New Roman" w:eastAsia="Times New Roman" w:hAnsi="Times New Roman" w:cs="Times New Roman"/>
          <w:color w:val="000000"/>
          <w:sz w:val="24"/>
          <w:szCs w:val="24"/>
        </w:rPr>
        <w:tab/>
        <w:t xml:space="preserve">          </w:t>
      </w:r>
    </w:p>
    <w:p w:rsidR="004E2678" w:rsidRPr="004E2678" w:rsidRDefault="004E2678" w:rsidP="004E2678">
      <w:pPr>
        <w:spacing w:after="0" w:line="240" w:lineRule="auto"/>
        <w:jc w:val="both"/>
        <w:rPr>
          <w:rFonts w:ascii="Times New Roman" w:eastAsia="Times New Roman" w:hAnsi="Times New Roman" w:cs="Times New Roman"/>
          <w:color w:val="000000"/>
          <w:sz w:val="24"/>
          <w:szCs w:val="24"/>
        </w:rPr>
      </w:pPr>
      <w:r w:rsidRPr="004E2678">
        <w:rPr>
          <w:rFonts w:ascii="Times New Roman" w:eastAsia="Times New Roman" w:hAnsi="Times New Roman" w:cs="Times New Roman"/>
          <w:color w:val="000000"/>
          <w:sz w:val="24"/>
          <w:szCs w:val="24"/>
        </w:rPr>
        <w:t>- Lưu VP.UBND xã.</w:t>
      </w:r>
    </w:p>
    <w:p w:rsidR="00D2691F" w:rsidRPr="00D2691F" w:rsidRDefault="004E2678" w:rsidP="00D2691F">
      <w:pPr>
        <w:spacing w:after="0" w:line="240" w:lineRule="auto"/>
        <w:rPr>
          <w:rFonts w:ascii="Times New Roman" w:eastAsia="Times New Roman" w:hAnsi="Times New Roman" w:cs="Times New Roman"/>
          <w:b/>
          <w:color w:val="000000"/>
          <w:sz w:val="28"/>
          <w:szCs w:val="28"/>
        </w:rPr>
      </w:pPr>
      <w:r w:rsidRPr="004E2678">
        <w:rPr>
          <w:rFonts w:ascii="Times New Roman" w:eastAsia="Times New Roman" w:hAnsi="Times New Roman" w:cs="Times New Roman"/>
          <w:color w:val="000000"/>
          <w:sz w:val="28"/>
          <w:szCs w:val="28"/>
        </w:rPr>
        <w:t xml:space="preserve"> </w:t>
      </w:r>
      <w:r w:rsidR="00D2691F">
        <w:rPr>
          <w:rFonts w:ascii="Times New Roman" w:eastAsia="Times New Roman" w:hAnsi="Times New Roman" w:cs="Times New Roman"/>
          <w:color w:val="000000"/>
          <w:sz w:val="28"/>
          <w:szCs w:val="28"/>
        </w:rPr>
        <w:tab/>
      </w:r>
      <w:r w:rsidR="00D2691F">
        <w:rPr>
          <w:rFonts w:ascii="Times New Roman" w:eastAsia="Times New Roman" w:hAnsi="Times New Roman" w:cs="Times New Roman"/>
          <w:color w:val="000000"/>
          <w:sz w:val="28"/>
          <w:szCs w:val="28"/>
        </w:rPr>
        <w:tab/>
      </w:r>
      <w:r w:rsidR="00D2691F">
        <w:rPr>
          <w:rFonts w:ascii="Times New Roman" w:eastAsia="Times New Roman" w:hAnsi="Times New Roman" w:cs="Times New Roman"/>
          <w:color w:val="000000"/>
          <w:sz w:val="28"/>
          <w:szCs w:val="28"/>
        </w:rPr>
        <w:tab/>
      </w:r>
      <w:r w:rsidR="00D2691F">
        <w:rPr>
          <w:rFonts w:ascii="Times New Roman" w:eastAsia="Times New Roman" w:hAnsi="Times New Roman" w:cs="Times New Roman"/>
          <w:color w:val="000000"/>
          <w:sz w:val="28"/>
          <w:szCs w:val="28"/>
        </w:rPr>
        <w:tab/>
      </w:r>
      <w:r w:rsidR="00D2691F">
        <w:rPr>
          <w:rFonts w:ascii="Times New Roman" w:eastAsia="Times New Roman" w:hAnsi="Times New Roman" w:cs="Times New Roman"/>
          <w:color w:val="000000"/>
          <w:sz w:val="28"/>
          <w:szCs w:val="28"/>
        </w:rPr>
        <w:tab/>
      </w:r>
      <w:r w:rsidR="00D2691F">
        <w:rPr>
          <w:rFonts w:ascii="Times New Roman" w:eastAsia="Times New Roman" w:hAnsi="Times New Roman" w:cs="Times New Roman"/>
          <w:color w:val="000000"/>
          <w:sz w:val="28"/>
          <w:szCs w:val="28"/>
        </w:rPr>
        <w:tab/>
        <w:t xml:space="preserve">   </w:t>
      </w:r>
      <w:bookmarkStart w:id="0" w:name="_GoBack"/>
      <w:bookmarkEnd w:id="0"/>
      <w:r w:rsidR="00D2691F">
        <w:rPr>
          <w:rFonts w:ascii="Times New Roman" w:eastAsia="Times New Roman" w:hAnsi="Times New Roman" w:cs="Times New Roman"/>
          <w:color w:val="000000"/>
          <w:sz w:val="28"/>
          <w:szCs w:val="28"/>
        </w:rPr>
        <w:t xml:space="preserve">   </w:t>
      </w:r>
      <w:r w:rsidRPr="004E2678">
        <w:rPr>
          <w:rFonts w:ascii="Times New Roman" w:eastAsia="Times New Roman" w:hAnsi="Times New Roman" w:cs="Times New Roman"/>
          <w:color w:val="000000"/>
          <w:sz w:val="28"/>
          <w:szCs w:val="28"/>
        </w:rPr>
        <w:t xml:space="preserve">  </w:t>
      </w:r>
      <w:r w:rsidR="00D2691F">
        <w:rPr>
          <w:rFonts w:ascii="Times New Roman" w:eastAsia="Times New Roman" w:hAnsi="Times New Roman" w:cs="Times New Roman"/>
          <w:color w:val="000000"/>
          <w:sz w:val="28"/>
          <w:szCs w:val="28"/>
        </w:rPr>
        <w:t xml:space="preserve">        </w:t>
      </w:r>
      <w:r w:rsidR="00D2691F" w:rsidRPr="00D2691F">
        <w:rPr>
          <w:rFonts w:ascii="Times New Roman" w:eastAsia="Times New Roman" w:hAnsi="Times New Roman" w:cs="Times New Roman"/>
          <w:b/>
          <w:color w:val="000000"/>
          <w:sz w:val="28"/>
          <w:szCs w:val="28"/>
        </w:rPr>
        <w:t>Nguyễn Công Triều</w:t>
      </w:r>
    </w:p>
    <w:p w:rsidR="004E2678" w:rsidRPr="004E2678" w:rsidRDefault="004E2678" w:rsidP="004E2678">
      <w:pPr>
        <w:spacing w:after="0" w:line="240" w:lineRule="auto"/>
        <w:rPr>
          <w:rFonts w:ascii="Times New Roman" w:eastAsia="Times New Roman" w:hAnsi="Times New Roman" w:cs="Times New Roman"/>
          <w:b/>
          <w:bCs/>
          <w:color w:val="000000"/>
          <w:sz w:val="28"/>
          <w:szCs w:val="28"/>
        </w:rPr>
      </w:pPr>
    </w:p>
    <w:p w:rsidR="00AD3929" w:rsidRDefault="00AD3929"/>
    <w:sectPr w:rsidR="00AD3929" w:rsidSect="004E267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6EA4"/>
    <w:multiLevelType w:val="hybridMultilevel"/>
    <w:tmpl w:val="E4E25416"/>
    <w:lvl w:ilvl="0" w:tplc="673A7B18">
      <w:start w:val="1"/>
      <w:numFmt w:val="decimal"/>
      <w:lvlText w:val="%1."/>
      <w:lvlJc w:val="left"/>
      <w:pPr>
        <w:tabs>
          <w:tab w:val="num" w:pos="1080"/>
        </w:tabs>
        <w:ind w:left="1080" w:hanging="360"/>
      </w:pPr>
      <w:rPr>
        <w:b/>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78"/>
    <w:rsid w:val="004E2678"/>
    <w:rsid w:val="009B62D3"/>
    <w:rsid w:val="009E277F"/>
    <w:rsid w:val="00AD3929"/>
    <w:rsid w:val="00C92CE3"/>
    <w:rsid w:val="00D2691F"/>
    <w:rsid w:val="00D271B9"/>
    <w:rsid w:val="00D84C58"/>
    <w:rsid w:val="00E9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D571-5797-40B2-82FD-1F22F270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5604">
      <w:bodyDiv w:val="1"/>
      <w:marLeft w:val="0"/>
      <w:marRight w:val="0"/>
      <w:marTop w:val="0"/>
      <w:marBottom w:val="0"/>
      <w:divBdr>
        <w:top w:val="none" w:sz="0" w:space="0" w:color="auto"/>
        <w:left w:val="none" w:sz="0" w:space="0" w:color="auto"/>
        <w:bottom w:val="none" w:sz="0" w:space="0" w:color="auto"/>
        <w:right w:val="none" w:sz="0" w:space="0" w:color="auto"/>
      </w:divBdr>
    </w:div>
    <w:div w:id="13542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4</cp:revision>
  <cp:lastPrinted>2022-08-03T09:36:00Z</cp:lastPrinted>
  <dcterms:created xsi:type="dcterms:W3CDTF">2022-08-02T10:25:00Z</dcterms:created>
  <dcterms:modified xsi:type="dcterms:W3CDTF">2022-08-03T09:52:00Z</dcterms:modified>
</cp:coreProperties>
</file>